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455B" w14:textId="6820F571" w:rsidR="00B038D1" w:rsidRPr="00B2654A" w:rsidRDefault="7A31ABF8" w:rsidP="0049746D">
      <w:pPr>
        <w:spacing w:after="0" w:line="240" w:lineRule="auto"/>
        <w:ind w:left="357"/>
        <w:jc w:val="center"/>
        <w:rPr>
          <w:rFonts w:ascii="Times New Roman" w:eastAsia="Times New Roman" w:hAnsi="Times New Roman"/>
          <w:b/>
          <w:bCs/>
          <w:sz w:val="24"/>
          <w:szCs w:val="24"/>
        </w:rPr>
      </w:pPr>
      <w:r w:rsidRPr="00B2654A">
        <w:rPr>
          <w:rFonts w:ascii="Times New Roman" w:eastAsia="Times New Roman" w:hAnsi="Times New Roman"/>
          <w:b/>
          <w:sz w:val="24"/>
          <w:szCs w:val="24"/>
          <w:lang w:bidi="en-GB"/>
        </w:rPr>
        <w:t xml:space="preserve">TECHNICAL SPECIFICATION </w:t>
      </w:r>
    </w:p>
    <w:p w14:paraId="026BAC00" w14:textId="7771D1EF" w:rsidR="00483A6C" w:rsidRPr="00B2654A" w:rsidRDefault="0049746D" w:rsidP="59C2A417">
      <w:pPr>
        <w:ind w:left="360"/>
        <w:jc w:val="center"/>
        <w:rPr>
          <w:rFonts w:ascii="Times New Roman" w:eastAsia="Times New Roman" w:hAnsi="Times New Roman"/>
          <w:i/>
          <w:iCs/>
          <w:sz w:val="24"/>
          <w:szCs w:val="24"/>
        </w:rPr>
      </w:pPr>
      <w:bookmarkStart w:id="0" w:name="_Hlk127521665"/>
      <w:r w:rsidRPr="00B2654A">
        <w:rPr>
          <w:rFonts w:ascii="Times New Roman" w:eastAsia="Times New Roman" w:hAnsi="Times New Roman"/>
          <w:i/>
          <w:sz w:val="24"/>
          <w:szCs w:val="24"/>
          <w:lang w:bidi="en-GB"/>
        </w:rPr>
        <w:t>delivery of an external application and incident registration and management information system, provision of training and integration with the Information Systems of the Client</w:t>
      </w:r>
    </w:p>
    <w:p w14:paraId="0137D683" w14:textId="4394774C" w:rsidR="000A358B" w:rsidRPr="00B2654A" w:rsidRDefault="000A358B" w:rsidP="000A358B">
      <w:pPr>
        <w:pStyle w:val="ListParagraph"/>
        <w:numPr>
          <w:ilvl w:val="0"/>
          <w:numId w:val="2"/>
        </w:numPr>
        <w:jc w:val="both"/>
      </w:pPr>
      <w:bookmarkStart w:id="1" w:name="_Hlk127521719"/>
      <w:bookmarkEnd w:id="0"/>
      <w:r w:rsidRPr="00B2654A">
        <w:rPr>
          <w:lang w:bidi="en-GB"/>
        </w:rPr>
        <w:t xml:space="preserve">Riga Municipality Limited Liability Company </w:t>
      </w:r>
      <w:r w:rsidRPr="00B2654A">
        <w:rPr>
          <w:i/>
          <w:lang w:bidi="en-GB"/>
        </w:rPr>
        <w:t xml:space="preserve">(SIA) </w:t>
      </w:r>
      <w:r w:rsidRPr="00B2654A">
        <w:rPr>
          <w:lang w:bidi="en-GB"/>
        </w:rPr>
        <w:t xml:space="preserve">Rīgas satiksme registration No. 40003619950 (hereinafter – the </w:t>
      </w:r>
      <w:r w:rsidR="00B07FF5">
        <w:rPr>
          <w:lang w:bidi="en-GB"/>
        </w:rPr>
        <w:t>Client</w:t>
      </w:r>
      <w:r w:rsidRPr="00B2654A">
        <w:rPr>
          <w:lang w:bidi="en-GB"/>
        </w:rPr>
        <w:t>)</w:t>
      </w:r>
      <w:bookmarkEnd w:id="1"/>
      <w:r w:rsidR="007B16AC">
        <w:rPr>
          <w:lang w:bidi="en-GB"/>
        </w:rPr>
        <w:t>.</w:t>
      </w:r>
    </w:p>
    <w:p w14:paraId="37319CFF" w14:textId="094E3090" w:rsidR="2A6EBAC5" w:rsidRPr="00B2654A" w:rsidRDefault="2A6EBAC5" w:rsidP="59C2A417">
      <w:pPr>
        <w:pStyle w:val="ListParagraph"/>
        <w:numPr>
          <w:ilvl w:val="0"/>
          <w:numId w:val="2"/>
        </w:numPr>
        <w:spacing w:after="120"/>
        <w:jc w:val="both"/>
        <w:rPr>
          <w:rFonts w:eastAsia="Times New Roman"/>
        </w:rPr>
      </w:pPr>
      <w:r w:rsidRPr="00B2654A">
        <w:rPr>
          <w:rFonts w:eastAsia="Times New Roman"/>
          <w:lang w:bidi="en-GB"/>
        </w:rPr>
        <w:t>The external application and incident registration and management information system for</w:t>
      </w:r>
      <w:r w:rsidR="00B0092A" w:rsidRPr="00B2654A">
        <w:rPr>
          <w:lang w:bidi="en-GB"/>
        </w:rPr>
        <w:t xml:space="preserve"> the Odoo 15.0 Community Edition module of the </w:t>
      </w:r>
      <w:r w:rsidR="007B16AC" w:rsidRPr="00B2654A">
        <w:rPr>
          <w:lang w:bidi="en-GB"/>
        </w:rPr>
        <w:t>open-source</w:t>
      </w:r>
      <w:r w:rsidR="00B0092A" w:rsidRPr="00B2654A">
        <w:rPr>
          <w:lang w:bidi="en-GB"/>
        </w:rPr>
        <w:t xml:space="preserve"> system</w:t>
      </w:r>
      <w:r w:rsidRPr="00B2654A">
        <w:rPr>
          <w:rFonts w:eastAsia="Times New Roman"/>
          <w:lang w:bidi="en-GB"/>
        </w:rPr>
        <w:t xml:space="preserve"> (hereinafter – the ARMS) shall be delivered with all necessary </w:t>
      </w:r>
      <w:proofErr w:type="gramStart"/>
      <w:r w:rsidRPr="00B2654A">
        <w:rPr>
          <w:rFonts w:eastAsia="Times New Roman"/>
          <w:lang w:bidi="en-GB"/>
        </w:rPr>
        <w:t>third party</w:t>
      </w:r>
      <w:proofErr w:type="gramEnd"/>
      <w:r w:rsidRPr="00B2654A">
        <w:rPr>
          <w:rFonts w:eastAsia="Times New Roman"/>
          <w:lang w:bidi="en-GB"/>
        </w:rPr>
        <w:t xml:space="preserve"> licences for </w:t>
      </w:r>
      <w:r w:rsidR="007B16AC">
        <w:rPr>
          <w:rFonts w:eastAsia="Times New Roman"/>
          <w:lang w:bidi="en-GB"/>
        </w:rPr>
        <w:t xml:space="preserve">unlimited </w:t>
      </w:r>
      <w:r w:rsidRPr="00B2654A">
        <w:rPr>
          <w:rFonts w:eastAsia="Times New Roman"/>
          <w:lang w:bidi="en-GB"/>
        </w:rPr>
        <w:t>use, if such licences are required for the use, customisation or enhancement of the functionality of the ARMS.</w:t>
      </w:r>
    </w:p>
    <w:p w14:paraId="789A4C6F" w14:textId="4445C8F0" w:rsidR="77288A43" w:rsidRPr="00B2654A" w:rsidRDefault="031CD1EC" w:rsidP="59C2A417">
      <w:pPr>
        <w:pStyle w:val="ListParagraph"/>
        <w:numPr>
          <w:ilvl w:val="1"/>
          <w:numId w:val="2"/>
        </w:numPr>
        <w:spacing w:after="120"/>
        <w:jc w:val="both"/>
        <w:rPr>
          <w:rFonts w:eastAsia="Times New Roman"/>
        </w:rPr>
      </w:pPr>
      <w:r w:rsidRPr="00B2654A">
        <w:rPr>
          <w:rFonts w:eastAsia="Times New Roman"/>
          <w:lang w:bidi="en-GB"/>
        </w:rPr>
        <w:t>The solution shall be available at least in Latvian.</w:t>
      </w:r>
    </w:p>
    <w:p w14:paraId="609F4D35" w14:textId="17A9B3E5" w:rsidR="00604632" w:rsidRDefault="4787164A" w:rsidP="00604632">
      <w:pPr>
        <w:pStyle w:val="ListParagraph"/>
        <w:numPr>
          <w:ilvl w:val="1"/>
          <w:numId w:val="2"/>
        </w:numPr>
        <w:spacing w:after="120"/>
        <w:jc w:val="both"/>
        <w:rPr>
          <w:rFonts w:eastAsia="Times New Roman"/>
        </w:rPr>
      </w:pPr>
      <w:r w:rsidRPr="00B2654A">
        <w:rPr>
          <w:rFonts w:eastAsia="Times New Roman"/>
          <w:lang w:bidi="en-GB"/>
        </w:rPr>
        <w:t xml:space="preserve">The </w:t>
      </w:r>
      <w:r w:rsidR="00B07FF5">
        <w:rPr>
          <w:rFonts w:eastAsia="Times New Roman"/>
          <w:lang w:bidi="en-GB"/>
        </w:rPr>
        <w:t>Applicant</w:t>
      </w:r>
      <w:r w:rsidRPr="00B2654A">
        <w:rPr>
          <w:rFonts w:eastAsia="Times New Roman"/>
          <w:lang w:bidi="en-GB"/>
        </w:rPr>
        <w:t xml:space="preserve"> shall provide </w:t>
      </w:r>
      <w:r w:rsidR="00604632">
        <w:rPr>
          <w:rFonts w:eastAsia="Times New Roman"/>
          <w:lang w:bidi="en-GB"/>
        </w:rPr>
        <w:t xml:space="preserve">for </w:t>
      </w:r>
      <w:r w:rsidRPr="00B2654A">
        <w:rPr>
          <w:rFonts w:eastAsia="Times New Roman"/>
          <w:lang w:bidi="en-GB"/>
        </w:rPr>
        <w:t xml:space="preserve">the </w:t>
      </w:r>
      <w:r w:rsidR="00B07FF5">
        <w:rPr>
          <w:rFonts w:eastAsia="Times New Roman"/>
          <w:lang w:bidi="en-GB"/>
        </w:rPr>
        <w:t>Client</w:t>
      </w:r>
      <w:r w:rsidRPr="00B2654A">
        <w:rPr>
          <w:rFonts w:eastAsia="Times New Roman"/>
          <w:lang w:bidi="en-GB"/>
        </w:rPr>
        <w:t xml:space="preserve"> the </w:t>
      </w:r>
      <w:r w:rsidR="00604632">
        <w:rPr>
          <w:rFonts w:eastAsia="Times New Roman"/>
          <w:lang w:bidi="en-GB"/>
        </w:rPr>
        <w:t>possibility</w:t>
      </w:r>
      <w:r w:rsidR="00604632" w:rsidRPr="00B2654A">
        <w:rPr>
          <w:rFonts w:eastAsia="Times New Roman"/>
          <w:lang w:bidi="en-GB"/>
        </w:rPr>
        <w:t xml:space="preserve"> </w:t>
      </w:r>
      <w:r w:rsidRPr="00B2654A">
        <w:rPr>
          <w:rFonts w:eastAsia="Times New Roman"/>
          <w:lang w:bidi="en-GB"/>
        </w:rPr>
        <w:t>to create, modify, delete workflows without additional payments or additional licensing costs.</w:t>
      </w:r>
    </w:p>
    <w:p w14:paraId="06C7EDE8" w14:textId="646718C7" w:rsidR="6394CAA2" w:rsidRPr="00604632" w:rsidRDefault="19F415AE" w:rsidP="00604632">
      <w:pPr>
        <w:pStyle w:val="ListParagraph"/>
        <w:numPr>
          <w:ilvl w:val="1"/>
          <w:numId w:val="2"/>
        </w:numPr>
        <w:spacing w:after="120"/>
        <w:jc w:val="both"/>
        <w:rPr>
          <w:rFonts w:eastAsia="Times New Roman"/>
        </w:rPr>
      </w:pPr>
      <w:r w:rsidRPr="00604632">
        <w:rPr>
          <w:rFonts w:eastAsia="Times New Roman"/>
          <w:lang w:bidi="en-GB"/>
        </w:rPr>
        <w:t xml:space="preserve">The </w:t>
      </w:r>
      <w:r w:rsidR="00B07FF5" w:rsidRPr="00604632">
        <w:rPr>
          <w:rFonts w:eastAsia="Times New Roman"/>
          <w:lang w:bidi="en-GB"/>
        </w:rPr>
        <w:t>Applicant</w:t>
      </w:r>
      <w:r w:rsidRPr="00604632">
        <w:rPr>
          <w:rFonts w:eastAsia="Times New Roman"/>
          <w:lang w:bidi="en-GB"/>
        </w:rPr>
        <w:t xml:space="preserve"> shall provide </w:t>
      </w:r>
      <w:r w:rsidR="00604632">
        <w:rPr>
          <w:rFonts w:eastAsia="Times New Roman"/>
          <w:lang w:bidi="en-GB"/>
        </w:rPr>
        <w:t xml:space="preserve">for </w:t>
      </w:r>
      <w:r w:rsidRPr="00604632">
        <w:rPr>
          <w:rFonts w:eastAsia="Times New Roman"/>
          <w:lang w:bidi="en-GB"/>
        </w:rPr>
        <w:t xml:space="preserve">the </w:t>
      </w:r>
      <w:r w:rsidR="00B07FF5" w:rsidRPr="00604632">
        <w:rPr>
          <w:rFonts w:eastAsia="Times New Roman"/>
          <w:lang w:bidi="en-GB"/>
        </w:rPr>
        <w:t>Client</w:t>
      </w:r>
      <w:r w:rsidRPr="00604632">
        <w:rPr>
          <w:rFonts w:eastAsia="Times New Roman"/>
          <w:lang w:bidi="en-GB"/>
        </w:rPr>
        <w:t xml:space="preserve"> the possibility to add, modify, structure in levels, delete all necessary ARMS classifiers and workflows.</w:t>
      </w:r>
    </w:p>
    <w:p w14:paraId="7B03A5B5" w14:textId="2C115801" w:rsidR="0D53D92A" w:rsidRPr="00B2654A" w:rsidRDefault="64F3269E" w:rsidP="59C2A417">
      <w:pPr>
        <w:pStyle w:val="ListParagraph"/>
        <w:numPr>
          <w:ilvl w:val="1"/>
          <w:numId w:val="2"/>
        </w:numPr>
        <w:spacing w:after="120"/>
        <w:jc w:val="both"/>
        <w:rPr>
          <w:rFonts w:eastAsia="Times New Roman"/>
        </w:rPr>
      </w:pPr>
      <w:r w:rsidRPr="00B2654A">
        <w:rPr>
          <w:rFonts w:eastAsia="Times New Roman"/>
          <w:lang w:bidi="en-GB"/>
        </w:rPr>
        <w:t xml:space="preserve">Automatic backup of the ARMS data must </w:t>
      </w:r>
      <w:r w:rsidR="00BE1D06">
        <w:rPr>
          <w:rFonts w:eastAsia="Times New Roman"/>
          <w:lang w:bidi="en-GB"/>
        </w:rPr>
        <w:t>be performed</w:t>
      </w:r>
      <w:r w:rsidRPr="00B2654A">
        <w:rPr>
          <w:rFonts w:eastAsia="Times New Roman"/>
          <w:lang w:bidi="en-GB"/>
        </w:rPr>
        <w:t xml:space="preserve"> at least once every 2 hours, and the ARMS recovery must be no longer than 4 hours.</w:t>
      </w:r>
    </w:p>
    <w:p w14:paraId="0E565571" w14:textId="2A6476FA" w:rsidR="1F7F423F" w:rsidRPr="00B2654A" w:rsidRDefault="07C732A9" w:rsidP="59C2A417">
      <w:pPr>
        <w:pStyle w:val="ListParagraph"/>
        <w:numPr>
          <w:ilvl w:val="1"/>
          <w:numId w:val="2"/>
        </w:numPr>
        <w:spacing w:after="120"/>
        <w:jc w:val="both"/>
        <w:rPr>
          <w:rFonts w:eastAsia="Times New Roman"/>
        </w:rPr>
      </w:pPr>
      <w:r w:rsidRPr="00B2654A">
        <w:rPr>
          <w:rFonts w:eastAsia="Times New Roman"/>
          <w:lang w:bidi="en-GB"/>
        </w:rPr>
        <w:t xml:space="preserve">The </w:t>
      </w:r>
      <w:r w:rsidR="00B07FF5">
        <w:rPr>
          <w:rFonts w:eastAsia="Times New Roman"/>
          <w:lang w:bidi="en-GB"/>
        </w:rPr>
        <w:t>Applicant</w:t>
      </w:r>
      <w:r w:rsidRPr="00B2654A">
        <w:rPr>
          <w:rFonts w:eastAsia="Times New Roman"/>
          <w:lang w:bidi="en-GB"/>
        </w:rPr>
        <w:t xml:space="preserve"> must provide troubleshooting or solutions on business days </w:t>
      </w:r>
      <w:r w:rsidR="00BE1D06">
        <w:rPr>
          <w:rFonts w:eastAsia="Times New Roman"/>
          <w:lang w:bidi="en-GB"/>
        </w:rPr>
        <w:t>from</w:t>
      </w:r>
      <w:r w:rsidRPr="00B2654A">
        <w:rPr>
          <w:rFonts w:eastAsia="Times New Roman"/>
          <w:lang w:bidi="en-GB"/>
        </w:rPr>
        <w:t xml:space="preserve"> 7:30</w:t>
      </w:r>
      <w:r w:rsidR="00BE1D06">
        <w:rPr>
          <w:rFonts w:eastAsia="Times New Roman"/>
          <w:lang w:bidi="en-GB"/>
        </w:rPr>
        <w:t xml:space="preserve"> a.m. till 8</w:t>
      </w:r>
      <w:r w:rsidRPr="00B2654A">
        <w:rPr>
          <w:rFonts w:eastAsia="Times New Roman"/>
          <w:lang w:bidi="en-GB"/>
        </w:rPr>
        <w:t>:00</w:t>
      </w:r>
      <w:r w:rsidR="00BE1D06">
        <w:rPr>
          <w:rFonts w:eastAsia="Times New Roman"/>
          <w:lang w:bidi="en-GB"/>
        </w:rPr>
        <w:t xml:space="preserve"> p.m</w:t>
      </w:r>
      <w:r w:rsidRPr="00B2654A">
        <w:rPr>
          <w:rFonts w:eastAsia="Times New Roman"/>
          <w:lang w:bidi="en-GB"/>
        </w:rPr>
        <w:t>.</w:t>
      </w:r>
    </w:p>
    <w:p w14:paraId="428CAE1F" w14:textId="3A365685" w:rsidR="51AF2047" w:rsidRPr="00B2654A" w:rsidRDefault="00BE1D06" w:rsidP="59C2A417">
      <w:pPr>
        <w:pStyle w:val="ListParagraph"/>
        <w:numPr>
          <w:ilvl w:val="1"/>
          <w:numId w:val="2"/>
        </w:numPr>
        <w:spacing w:after="120"/>
        <w:jc w:val="both"/>
        <w:rPr>
          <w:rFonts w:eastAsia="Times New Roman"/>
        </w:rPr>
      </w:pPr>
      <w:r>
        <w:rPr>
          <w:rFonts w:eastAsia="Times New Roman"/>
          <w:lang w:bidi="en-GB"/>
        </w:rPr>
        <w:t>Provision</w:t>
      </w:r>
      <w:r w:rsidR="51AF2047" w:rsidRPr="00B2654A">
        <w:rPr>
          <w:rFonts w:eastAsia="Times New Roman"/>
          <w:lang w:bidi="en-GB"/>
        </w:rPr>
        <w:t xml:space="preserve"> </w:t>
      </w:r>
      <w:r>
        <w:rPr>
          <w:rFonts w:eastAsia="Times New Roman"/>
          <w:lang w:bidi="en-GB"/>
        </w:rPr>
        <w:t>of the</w:t>
      </w:r>
      <w:r w:rsidR="51AF2047" w:rsidRPr="00B2654A">
        <w:rPr>
          <w:rFonts w:eastAsia="Times New Roman"/>
          <w:lang w:bidi="en-GB"/>
        </w:rPr>
        <w:t xml:space="preserve"> export </w:t>
      </w:r>
      <w:r>
        <w:rPr>
          <w:rFonts w:eastAsia="Times New Roman"/>
          <w:lang w:bidi="en-GB"/>
        </w:rPr>
        <w:t xml:space="preserve">of </w:t>
      </w:r>
      <w:r w:rsidR="51AF2047" w:rsidRPr="00B2654A">
        <w:rPr>
          <w:rFonts w:eastAsia="Times New Roman"/>
          <w:lang w:bidi="en-GB"/>
        </w:rPr>
        <w:t xml:space="preserve">all data in CSV or SQL format at the </w:t>
      </w:r>
      <w:r w:rsidR="00B07FF5">
        <w:rPr>
          <w:rFonts w:eastAsia="Times New Roman"/>
          <w:lang w:bidi="en-GB"/>
        </w:rPr>
        <w:t>Client</w:t>
      </w:r>
      <w:r w:rsidR="51AF2047" w:rsidRPr="00B2654A">
        <w:rPr>
          <w:rFonts w:eastAsia="Times New Roman"/>
          <w:lang w:bidi="en-GB"/>
        </w:rPr>
        <w:t xml:space="preserve">’s written request </w:t>
      </w:r>
      <w:r>
        <w:rPr>
          <w:rFonts w:eastAsia="Times New Roman"/>
          <w:lang w:bidi="en-GB"/>
        </w:rPr>
        <w:t>not later than in</w:t>
      </w:r>
      <w:r w:rsidRPr="00B2654A">
        <w:rPr>
          <w:rFonts w:eastAsia="Times New Roman"/>
          <w:lang w:bidi="en-GB"/>
        </w:rPr>
        <w:t xml:space="preserve"> </w:t>
      </w:r>
      <w:r w:rsidR="51AF2047" w:rsidRPr="00B2654A">
        <w:rPr>
          <w:rFonts w:eastAsia="Times New Roman"/>
          <w:lang w:bidi="en-GB"/>
        </w:rPr>
        <w:t xml:space="preserve">10 business </w:t>
      </w:r>
      <w:proofErr w:type="gramStart"/>
      <w:r w:rsidR="51AF2047" w:rsidRPr="00B2654A">
        <w:rPr>
          <w:rFonts w:eastAsia="Times New Roman"/>
          <w:lang w:bidi="en-GB"/>
        </w:rPr>
        <w:t>days;</w:t>
      </w:r>
      <w:proofErr w:type="gramEnd"/>
    </w:p>
    <w:p w14:paraId="23755BB0" w14:textId="5D27C13D" w:rsidR="5902ABF3" w:rsidRPr="00B2654A" w:rsidRDefault="00BE1D06" w:rsidP="59C2A417">
      <w:pPr>
        <w:pStyle w:val="ListParagraph"/>
        <w:numPr>
          <w:ilvl w:val="1"/>
          <w:numId w:val="2"/>
        </w:numPr>
        <w:spacing w:after="120"/>
        <w:jc w:val="both"/>
        <w:rPr>
          <w:rFonts w:eastAsia="Times New Roman"/>
        </w:rPr>
      </w:pPr>
      <w:r>
        <w:rPr>
          <w:rFonts w:eastAsia="Times New Roman"/>
          <w:lang w:bidi="en-GB"/>
        </w:rPr>
        <w:t>Provision of the</w:t>
      </w:r>
      <w:r w:rsidR="5902ABF3" w:rsidRPr="00B2654A">
        <w:rPr>
          <w:rFonts w:eastAsia="Times New Roman"/>
          <w:lang w:bidi="en-GB"/>
        </w:rPr>
        <w:t xml:space="preserve"> import and </w:t>
      </w:r>
      <w:r>
        <w:rPr>
          <w:rFonts w:eastAsia="Times New Roman"/>
          <w:lang w:bidi="en-GB"/>
        </w:rPr>
        <w:t>integration</w:t>
      </w:r>
      <w:r w:rsidRPr="00B2654A">
        <w:rPr>
          <w:rFonts w:eastAsia="Times New Roman"/>
          <w:lang w:bidi="en-GB"/>
        </w:rPr>
        <w:t xml:space="preserve"> </w:t>
      </w:r>
      <w:r>
        <w:rPr>
          <w:rFonts w:eastAsia="Times New Roman"/>
          <w:lang w:bidi="en-GB"/>
        </w:rPr>
        <w:t xml:space="preserve">of </w:t>
      </w:r>
      <w:r w:rsidR="5902ABF3" w:rsidRPr="00B2654A">
        <w:rPr>
          <w:rFonts w:eastAsia="Times New Roman"/>
          <w:lang w:bidi="en-GB"/>
        </w:rPr>
        <w:t xml:space="preserve">the Client’s historical data </w:t>
      </w:r>
      <w:r>
        <w:rPr>
          <w:rFonts w:eastAsia="Times New Roman"/>
          <w:lang w:bidi="en-GB"/>
        </w:rPr>
        <w:t>from</w:t>
      </w:r>
      <w:r w:rsidRPr="00B2654A">
        <w:rPr>
          <w:rFonts w:eastAsia="Times New Roman"/>
          <w:lang w:bidi="en-GB"/>
        </w:rPr>
        <w:t xml:space="preserve"> </w:t>
      </w:r>
      <w:r w:rsidR="5902ABF3" w:rsidRPr="00B2654A">
        <w:rPr>
          <w:rFonts w:eastAsia="Times New Roman"/>
          <w:lang w:bidi="en-GB"/>
        </w:rPr>
        <w:t xml:space="preserve">CSV or SQL format, including classifier data according to the solution proposed by the </w:t>
      </w:r>
      <w:r w:rsidR="00B07FF5">
        <w:rPr>
          <w:rFonts w:eastAsia="Times New Roman"/>
          <w:lang w:bidi="en-GB"/>
        </w:rPr>
        <w:t>Applicant</w:t>
      </w:r>
      <w:r w:rsidR="5902ABF3" w:rsidRPr="00B2654A">
        <w:rPr>
          <w:rFonts w:eastAsia="Times New Roman"/>
          <w:lang w:bidi="en-GB"/>
        </w:rPr>
        <w:t>.</w:t>
      </w:r>
    </w:p>
    <w:p w14:paraId="3C49526F" w14:textId="41D3874C" w:rsidR="60E3E550" w:rsidRPr="00B2654A" w:rsidRDefault="00BE1D06" w:rsidP="59C2A417">
      <w:pPr>
        <w:pStyle w:val="ListParagraph"/>
        <w:numPr>
          <w:ilvl w:val="1"/>
          <w:numId w:val="2"/>
        </w:numPr>
        <w:spacing w:after="120"/>
        <w:jc w:val="both"/>
        <w:rPr>
          <w:rFonts w:eastAsia="Times New Roman"/>
        </w:rPr>
      </w:pPr>
      <w:r>
        <w:rPr>
          <w:rFonts w:eastAsia="Times New Roman"/>
          <w:lang w:bidi="en-GB"/>
        </w:rPr>
        <w:t xml:space="preserve">Provision of possibility to </w:t>
      </w:r>
      <w:r w:rsidR="16B7B60A" w:rsidRPr="00B2654A">
        <w:rPr>
          <w:rFonts w:eastAsia="Times New Roman"/>
          <w:lang w:bidi="en-GB"/>
        </w:rPr>
        <w:t xml:space="preserve">register </w:t>
      </w:r>
      <w:r>
        <w:rPr>
          <w:rFonts w:eastAsia="Times New Roman"/>
          <w:lang w:bidi="en-GB"/>
        </w:rPr>
        <w:t xml:space="preserve">ARMS </w:t>
      </w:r>
      <w:r w:rsidR="16B7B60A" w:rsidRPr="00B2654A">
        <w:rPr>
          <w:rFonts w:eastAsia="Times New Roman"/>
          <w:lang w:bidi="en-GB"/>
        </w:rPr>
        <w:t xml:space="preserve">incidents or deficiencies and to track </w:t>
      </w:r>
      <w:r>
        <w:rPr>
          <w:rFonts w:eastAsia="Times New Roman"/>
          <w:lang w:bidi="en-GB"/>
        </w:rPr>
        <w:t>troubleshooting traceability</w:t>
      </w:r>
      <w:r w:rsidR="16B7B60A" w:rsidRPr="00B2654A">
        <w:rPr>
          <w:rFonts w:eastAsia="Times New Roman"/>
          <w:lang w:bidi="en-GB"/>
        </w:rPr>
        <w:t xml:space="preserve"> according to SLA.</w:t>
      </w:r>
    </w:p>
    <w:p w14:paraId="38CFC575" w14:textId="3978A880" w:rsidR="00845397" w:rsidRPr="00B2654A" w:rsidRDefault="00BE1D06">
      <w:pPr>
        <w:pStyle w:val="ListParagraph"/>
        <w:numPr>
          <w:ilvl w:val="1"/>
          <w:numId w:val="2"/>
        </w:numPr>
        <w:spacing w:after="120"/>
        <w:jc w:val="both"/>
        <w:rPr>
          <w:rFonts w:eastAsia="Times New Roman"/>
        </w:rPr>
      </w:pPr>
      <w:r>
        <w:rPr>
          <w:rFonts w:eastAsia="Times New Roman"/>
          <w:lang w:bidi="en-GB"/>
        </w:rPr>
        <w:t>P</w:t>
      </w:r>
      <w:r w:rsidR="24B7FFCC" w:rsidRPr="00B2654A">
        <w:rPr>
          <w:rFonts w:eastAsia="Times New Roman"/>
          <w:lang w:bidi="en-GB"/>
        </w:rPr>
        <w:t>rovi</w:t>
      </w:r>
      <w:r>
        <w:rPr>
          <w:rFonts w:eastAsia="Times New Roman"/>
          <w:lang w:bidi="en-GB"/>
        </w:rPr>
        <w:t>sion of the</w:t>
      </w:r>
      <w:r w:rsidR="24B7FFCC" w:rsidRPr="00B2654A">
        <w:rPr>
          <w:rFonts w:eastAsia="Times New Roman"/>
          <w:lang w:bidi="en-GB"/>
        </w:rPr>
        <w:t xml:space="preserve"> training in Latvian or English for all levels of users on the ARMS and its functionalities, in person or online, for at least 12 hours, with the training recorded and made available to the </w:t>
      </w:r>
      <w:r w:rsidR="00B07FF5">
        <w:rPr>
          <w:rFonts w:eastAsia="Times New Roman"/>
          <w:lang w:bidi="en-GB"/>
        </w:rPr>
        <w:t>Client</w:t>
      </w:r>
      <w:r w:rsidR="24B7FFCC" w:rsidRPr="00B2654A">
        <w:rPr>
          <w:rFonts w:eastAsia="Times New Roman"/>
          <w:lang w:bidi="en-GB"/>
        </w:rPr>
        <w:t xml:space="preserve"> </w:t>
      </w:r>
      <w:r w:rsidR="000F5779">
        <w:rPr>
          <w:rFonts w:eastAsia="Times New Roman"/>
          <w:lang w:bidi="en-GB"/>
        </w:rPr>
        <w:t>with</w:t>
      </w:r>
      <w:r w:rsidR="000F5779" w:rsidRPr="00B2654A">
        <w:rPr>
          <w:rFonts w:eastAsia="Times New Roman"/>
          <w:lang w:bidi="en-GB"/>
        </w:rPr>
        <w:t xml:space="preserve"> </w:t>
      </w:r>
      <w:r w:rsidR="24B7FFCC" w:rsidRPr="00B2654A">
        <w:rPr>
          <w:rFonts w:eastAsia="Times New Roman"/>
          <w:lang w:bidi="en-GB"/>
        </w:rPr>
        <w:t>no additional cost.</w:t>
      </w:r>
      <w:r w:rsidR="00C06FBE" w:rsidRPr="00B2654A">
        <w:rPr>
          <w:lang w:bidi="en-GB"/>
        </w:rPr>
        <w:t xml:space="preserve"> </w:t>
      </w:r>
    </w:p>
    <w:p w14:paraId="3C1D7DFE" w14:textId="64E50EFD" w:rsidR="002B56EE" w:rsidRPr="004B1138" w:rsidRDefault="002B56EE" w:rsidP="00677192">
      <w:pPr>
        <w:pStyle w:val="ListParagraph"/>
        <w:numPr>
          <w:ilvl w:val="0"/>
          <w:numId w:val="2"/>
        </w:numPr>
        <w:spacing w:after="120"/>
        <w:jc w:val="both"/>
        <w:rPr>
          <w:rFonts w:eastAsia="Times New Roman"/>
        </w:rPr>
      </w:pPr>
      <w:r w:rsidRPr="00B2654A">
        <w:rPr>
          <w:lang w:bidi="en-GB"/>
        </w:rPr>
        <w:t xml:space="preserve">The </w:t>
      </w:r>
      <w:r w:rsidR="00B07FF5">
        <w:rPr>
          <w:lang w:bidi="en-GB"/>
        </w:rPr>
        <w:t>Applicant</w:t>
      </w:r>
      <w:r w:rsidRPr="00B2654A">
        <w:rPr>
          <w:lang w:bidi="en-GB"/>
        </w:rPr>
        <w:t xml:space="preserve"> shall provide System Warranty Support, which shall include technical support, troubleshooting, consultancy in accordance with and following ITIL ITSM (Support level) guidelines, with the following categories of applications and their priorities:</w:t>
      </w:r>
    </w:p>
    <w:p w14:paraId="1726257E" w14:textId="42926B1A" w:rsidR="004555E0" w:rsidRPr="00B2654A" w:rsidRDefault="004555E0" w:rsidP="004B1138">
      <w:pPr>
        <w:pStyle w:val="ListParagraph"/>
        <w:numPr>
          <w:ilvl w:val="1"/>
          <w:numId w:val="2"/>
        </w:numPr>
        <w:spacing w:after="120"/>
        <w:jc w:val="both"/>
        <w:rPr>
          <w:rFonts w:eastAsia="Times New Roman"/>
        </w:rPr>
      </w:pPr>
      <w:r>
        <w:rPr>
          <w:lang w:bidi="en-GB"/>
        </w:rPr>
        <w:t xml:space="preserve"> Categories of applications:</w:t>
      </w:r>
    </w:p>
    <w:p w14:paraId="22CFB2FE" w14:textId="77777777" w:rsidR="004B1138" w:rsidRDefault="002B56EE" w:rsidP="004B1138">
      <w:pPr>
        <w:pStyle w:val="ListParagraph"/>
        <w:numPr>
          <w:ilvl w:val="2"/>
          <w:numId w:val="2"/>
        </w:numPr>
        <w:ind w:hanging="666"/>
        <w:jc w:val="both"/>
      </w:pPr>
      <w:r w:rsidRPr="00B2654A">
        <w:rPr>
          <w:lang w:bidi="en-GB"/>
        </w:rPr>
        <w:t>Failure – problem causing complete shutdown of the System and/or unavailability of functions (</w:t>
      </w:r>
      <w:r w:rsidRPr="00B2654A">
        <w:rPr>
          <w:b/>
          <w:lang w:bidi="en-GB"/>
        </w:rPr>
        <w:t>Category 1</w:t>
      </w:r>
      <w:proofErr w:type="gramStart"/>
      <w:r w:rsidRPr="00B2654A">
        <w:rPr>
          <w:lang w:bidi="en-GB"/>
        </w:rPr>
        <w:t>);</w:t>
      </w:r>
      <w:proofErr w:type="gramEnd"/>
    </w:p>
    <w:p w14:paraId="2F191506" w14:textId="2010FC16" w:rsidR="004B1138" w:rsidRDefault="002B56EE" w:rsidP="004B1138">
      <w:pPr>
        <w:pStyle w:val="ListParagraph"/>
        <w:numPr>
          <w:ilvl w:val="2"/>
          <w:numId w:val="2"/>
        </w:numPr>
        <w:ind w:hanging="666"/>
        <w:jc w:val="both"/>
      </w:pPr>
      <w:r w:rsidRPr="00B2654A">
        <w:rPr>
          <w:lang w:bidi="en-GB"/>
        </w:rPr>
        <w:t>Unavoidable Error –</w:t>
      </w:r>
      <w:r w:rsidR="00FC4E5D">
        <w:rPr>
          <w:lang w:bidi="en-GB"/>
        </w:rPr>
        <w:t xml:space="preserve"> </w:t>
      </w:r>
      <w:r w:rsidRPr="00B2654A">
        <w:rPr>
          <w:lang w:bidi="en-GB"/>
        </w:rPr>
        <w:t xml:space="preserve">problem caused by </w:t>
      </w:r>
      <w:r w:rsidR="00FC4E5D">
        <w:rPr>
          <w:lang w:bidi="en-GB"/>
        </w:rPr>
        <w:t>the</w:t>
      </w:r>
      <w:r w:rsidRPr="00B2654A">
        <w:rPr>
          <w:lang w:bidi="en-GB"/>
        </w:rPr>
        <w:t xml:space="preserve"> System software error or malfunction that results in a significant loss of functionality and there is no known workaround, but it is possible to continue operation in a limited mode (</w:t>
      </w:r>
      <w:r w:rsidRPr="004B1138">
        <w:rPr>
          <w:b/>
          <w:lang w:bidi="en-GB"/>
        </w:rPr>
        <w:t>Category 2</w:t>
      </w:r>
      <w:proofErr w:type="gramStart"/>
      <w:r w:rsidRPr="00B2654A">
        <w:rPr>
          <w:lang w:bidi="en-GB"/>
        </w:rPr>
        <w:t>);</w:t>
      </w:r>
      <w:proofErr w:type="gramEnd"/>
    </w:p>
    <w:p w14:paraId="6E1B3B9F" w14:textId="5ABB66BB" w:rsidR="004B1138" w:rsidRDefault="002B56EE" w:rsidP="004B1138">
      <w:pPr>
        <w:pStyle w:val="ListParagraph"/>
        <w:numPr>
          <w:ilvl w:val="2"/>
          <w:numId w:val="2"/>
        </w:numPr>
        <w:ind w:hanging="666"/>
        <w:jc w:val="both"/>
      </w:pPr>
      <w:r w:rsidRPr="00B2654A">
        <w:rPr>
          <w:lang w:bidi="en-GB"/>
        </w:rPr>
        <w:t>Workaround –</w:t>
      </w:r>
      <w:r w:rsidR="005F7D21">
        <w:rPr>
          <w:lang w:bidi="en-GB"/>
        </w:rPr>
        <w:t xml:space="preserve"> </w:t>
      </w:r>
      <w:r w:rsidRPr="00B2654A">
        <w:rPr>
          <w:lang w:bidi="en-GB"/>
        </w:rPr>
        <w:t>problem that causes minimal loss of features and/or functions, the impact on the System is minor or inconvenient (</w:t>
      </w:r>
      <w:r w:rsidRPr="004B1138">
        <w:rPr>
          <w:b/>
          <w:lang w:bidi="en-GB"/>
        </w:rPr>
        <w:t>Category 3</w:t>
      </w:r>
      <w:proofErr w:type="gramStart"/>
      <w:r w:rsidRPr="00B2654A">
        <w:rPr>
          <w:lang w:bidi="en-GB"/>
        </w:rPr>
        <w:t>);</w:t>
      </w:r>
      <w:proofErr w:type="gramEnd"/>
    </w:p>
    <w:p w14:paraId="29AEB434" w14:textId="39B81189" w:rsidR="004B1138" w:rsidRDefault="002B56EE" w:rsidP="004B1138">
      <w:pPr>
        <w:pStyle w:val="ListParagraph"/>
        <w:numPr>
          <w:ilvl w:val="2"/>
          <w:numId w:val="2"/>
        </w:numPr>
        <w:ind w:hanging="666"/>
        <w:jc w:val="both"/>
      </w:pPr>
      <w:r w:rsidRPr="00B2654A">
        <w:rPr>
          <w:lang w:bidi="en-GB"/>
        </w:rPr>
        <w:t>Inaccuracy –</w:t>
      </w:r>
      <w:r w:rsidR="005F7D21">
        <w:rPr>
          <w:lang w:bidi="en-GB"/>
        </w:rPr>
        <w:t xml:space="preserve"> </w:t>
      </w:r>
      <w:r w:rsidRPr="00B2654A">
        <w:rPr>
          <w:lang w:bidi="en-GB"/>
        </w:rPr>
        <w:t>problem that causes no potential loss and is considered a</w:t>
      </w:r>
      <w:r w:rsidR="00B15419">
        <w:rPr>
          <w:lang w:bidi="en-GB"/>
        </w:rPr>
        <w:t>s a</w:t>
      </w:r>
      <w:r w:rsidRPr="00B2654A">
        <w:rPr>
          <w:lang w:bidi="en-GB"/>
        </w:rPr>
        <w:t xml:space="preserve"> System software bug, inaccuracy or malfunction that causes minor impact on the operation of the System (</w:t>
      </w:r>
      <w:r w:rsidRPr="004B1138">
        <w:rPr>
          <w:b/>
          <w:lang w:bidi="en-GB"/>
        </w:rPr>
        <w:t>Category 4</w:t>
      </w:r>
      <w:proofErr w:type="gramStart"/>
      <w:r w:rsidRPr="00B2654A">
        <w:rPr>
          <w:lang w:bidi="en-GB"/>
        </w:rPr>
        <w:t>);</w:t>
      </w:r>
      <w:proofErr w:type="gramEnd"/>
    </w:p>
    <w:p w14:paraId="6A1AAC4F" w14:textId="05CA045C" w:rsidR="002B56EE" w:rsidRPr="00B2654A" w:rsidRDefault="002B56EE" w:rsidP="004B1138">
      <w:pPr>
        <w:pStyle w:val="ListParagraph"/>
        <w:numPr>
          <w:ilvl w:val="2"/>
          <w:numId w:val="2"/>
        </w:numPr>
        <w:ind w:hanging="666"/>
        <w:jc w:val="both"/>
      </w:pPr>
      <w:r w:rsidRPr="00B2654A">
        <w:rPr>
          <w:lang w:bidi="en-GB"/>
        </w:rPr>
        <w:t>Consultation –</w:t>
      </w:r>
      <w:r w:rsidR="005F7D21">
        <w:rPr>
          <w:lang w:bidi="en-GB"/>
        </w:rPr>
        <w:t xml:space="preserve"> </w:t>
      </w:r>
      <w:r w:rsidRPr="00B2654A">
        <w:rPr>
          <w:lang w:bidi="en-GB"/>
        </w:rPr>
        <w:t xml:space="preserve">situation where the </w:t>
      </w:r>
      <w:r w:rsidR="00B07FF5">
        <w:rPr>
          <w:lang w:bidi="en-GB"/>
        </w:rPr>
        <w:t>Client</w:t>
      </w:r>
      <w:r w:rsidRPr="00B2654A">
        <w:rPr>
          <w:lang w:bidi="en-GB"/>
        </w:rPr>
        <w:t xml:space="preserve"> needs support to resolve specific issues or to obtain additional information about the System and its functionality, including training on the System (</w:t>
      </w:r>
      <w:r w:rsidRPr="004B1138">
        <w:rPr>
          <w:b/>
          <w:lang w:bidi="en-GB"/>
        </w:rPr>
        <w:t>Category 5</w:t>
      </w:r>
      <w:r w:rsidRPr="00B2654A">
        <w:rPr>
          <w:lang w:bidi="en-GB"/>
        </w:rPr>
        <w:t>).</w:t>
      </w:r>
    </w:p>
    <w:p w14:paraId="615D5A5E" w14:textId="13C1E1A7" w:rsidR="00F426CB" w:rsidRPr="00B2654A" w:rsidRDefault="005708CA" w:rsidP="00F426CB">
      <w:pPr>
        <w:pStyle w:val="ListParagraph"/>
        <w:numPr>
          <w:ilvl w:val="1"/>
          <w:numId w:val="2"/>
        </w:numPr>
        <w:jc w:val="both"/>
      </w:pPr>
      <w:bookmarkStart w:id="2" w:name="_Hlk128731346"/>
      <w:r w:rsidRPr="00B2654A">
        <w:rPr>
          <w:lang w:bidi="en-GB"/>
        </w:rPr>
        <w:t xml:space="preserve">During the warranty period, the </w:t>
      </w:r>
      <w:r w:rsidR="00A958AA">
        <w:rPr>
          <w:lang w:bidi="en-GB"/>
        </w:rPr>
        <w:t>Applicant</w:t>
      </w:r>
      <w:r w:rsidR="00A958AA" w:rsidRPr="00B2654A">
        <w:rPr>
          <w:lang w:bidi="en-GB"/>
        </w:rPr>
        <w:t xml:space="preserve"> </w:t>
      </w:r>
      <w:r w:rsidRPr="00B2654A">
        <w:rPr>
          <w:lang w:bidi="en-GB"/>
        </w:rPr>
        <w:t xml:space="preserve">shall ensure centralised </w:t>
      </w:r>
      <w:r w:rsidR="00A958AA">
        <w:rPr>
          <w:lang w:bidi="en-GB"/>
        </w:rPr>
        <w:t>processing</w:t>
      </w:r>
      <w:r w:rsidR="00A958AA" w:rsidRPr="00B2654A">
        <w:rPr>
          <w:lang w:bidi="en-GB"/>
        </w:rPr>
        <w:t xml:space="preserve"> </w:t>
      </w:r>
      <w:r w:rsidRPr="00B2654A">
        <w:rPr>
          <w:lang w:bidi="en-GB"/>
        </w:rPr>
        <w:t>of applications, problems and faults through the following channels:</w:t>
      </w:r>
    </w:p>
    <w:p w14:paraId="0C0D8721" w14:textId="7E05C1FE" w:rsidR="004B1138" w:rsidRDefault="00F426CB" w:rsidP="004B1138">
      <w:pPr>
        <w:pStyle w:val="ListParagraph"/>
        <w:numPr>
          <w:ilvl w:val="2"/>
          <w:numId w:val="2"/>
        </w:numPr>
        <w:ind w:hanging="666"/>
        <w:jc w:val="both"/>
      </w:pPr>
      <w:r w:rsidRPr="00B2654A">
        <w:rPr>
          <w:lang w:bidi="en-GB"/>
        </w:rPr>
        <w:t>calls to a specified contact telephone number (in case of Categories 1 and 2</w:t>
      </w:r>
      <w:proofErr w:type="gramStart"/>
      <w:r w:rsidRPr="00B2654A">
        <w:rPr>
          <w:lang w:bidi="en-GB"/>
        </w:rPr>
        <w:t>)</w:t>
      </w:r>
      <w:r w:rsidR="004B1138">
        <w:rPr>
          <w:lang w:bidi="en-GB"/>
        </w:rPr>
        <w:t>;</w:t>
      </w:r>
      <w:proofErr w:type="gramEnd"/>
    </w:p>
    <w:p w14:paraId="7894C8AC" w14:textId="5098AC0E" w:rsidR="00F426CB" w:rsidRPr="00B2654A" w:rsidRDefault="00F426CB" w:rsidP="004B1138">
      <w:pPr>
        <w:pStyle w:val="ListParagraph"/>
        <w:numPr>
          <w:ilvl w:val="2"/>
          <w:numId w:val="2"/>
        </w:numPr>
        <w:ind w:hanging="666"/>
        <w:jc w:val="both"/>
      </w:pPr>
      <w:r w:rsidRPr="00B2654A">
        <w:rPr>
          <w:lang w:bidi="en-GB"/>
        </w:rPr>
        <w:t>e-mails to a specified e-mail address.</w:t>
      </w:r>
    </w:p>
    <w:p w14:paraId="7EE36611" w14:textId="185D453C" w:rsidR="00F426CB" w:rsidRPr="00B2654A" w:rsidRDefault="00F426CB" w:rsidP="00F426CB">
      <w:pPr>
        <w:pStyle w:val="ListParagraph"/>
        <w:numPr>
          <w:ilvl w:val="1"/>
          <w:numId w:val="2"/>
        </w:numPr>
        <w:jc w:val="both"/>
      </w:pPr>
      <w:r w:rsidRPr="00B2654A">
        <w:rPr>
          <w:lang w:bidi="en-GB"/>
        </w:rPr>
        <w:lastRenderedPageBreak/>
        <w:t xml:space="preserve">On receipt of an application, the </w:t>
      </w:r>
      <w:r w:rsidR="00B07FF5">
        <w:rPr>
          <w:lang w:bidi="en-GB"/>
        </w:rPr>
        <w:t>Applicant</w:t>
      </w:r>
      <w:r w:rsidRPr="00B2654A">
        <w:rPr>
          <w:lang w:bidi="en-GB"/>
        </w:rPr>
        <w:t xml:space="preserve"> shall register </w:t>
      </w:r>
      <w:r w:rsidR="00F127AD">
        <w:rPr>
          <w:lang w:bidi="en-GB"/>
        </w:rPr>
        <w:t xml:space="preserve">the time of its reception in </w:t>
      </w:r>
      <w:r w:rsidRPr="00B2654A">
        <w:rPr>
          <w:lang w:bidi="en-GB"/>
        </w:rPr>
        <w:t xml:space="preserve">the </w:t>
      </w:r>
      <w:r w:rsidR="00B07FF5">
        <w:rPr>
          <w:lang w:bidi="en-GB"/>
        </w:rPr>
        <w:t>Applicant</w:t>
      </w:r>
      <w:r w:rsidRPr="00B2654A">
        <w:rPr>
          <w:lang w:bidi="en-GB"/>
        </w:rPr>
        <w:t>'s application system and shall provide confirmation of the registration by sending a reply e-mail.</w:t>
      </w:r>
    </w:p>
    <w:p w14:paraId="74CF967B" w14:textId="242B34EE" w:rsidR="00F426CB" w:rsidRPr="00B2654A" w:rsidRDefault="00F426CB" w:rsidP="00F426CB">
      <w:pPr>
        <w:pStyle w:val="ListParagraph"/>
        <w:numPr>
          <w:ilvl w:val="1"/>
          <w:numId w:val="2"/>
        </w:numPr>
        <w:jc w:val="both"/>
      </w:pPr>
      <w:r w:rsidRPr="00B2654A">
        <w:rPr>
          <w:lang w:bidi="en-GB"/>
        </w:rPr>
        <w:t xml:space="preserve">The </w:t>
      </w:r>
      <w:r w:rsidR="00B07FF5">
        <w:rPr>
          <w:lang w:bidi="en-GB"/>
        </w:rPr>
        <w:t>Applicant</w:t>
      </w:r>
      <w:r w:rsidRPr="00B2654A">
        <w:rPr>
          <w:lang w:bidi="en-GB"/>
        </w:rPr>
        <w:t xml:space="preserve"> shall provide the </w:t>
      </w:r>
      <w:r w:rsidR="00B07FF5">
        <w:rPr>
          <w:lang w:bidi="en-GB"/>
        </w:rPr>
        <w:t>Client</w:t>
      </w:r>
      <w:r w:rsidRPr="00B2654A">
        <w:rPr>
          <w:lang w:bidi="en-GB"/>
        </w:rPr>
        <w:t xml:space="preserve"> with access to the applications </w:t>
      </w:r>
      <w:r w:rsidR="00FD409A">
        <w:rPr>
          <w:lang w:bidi="en-GB"/>
        </w:rPr>
        <w:t xml:space="preserve">of Client </w:t>
      </w:r>
      <w:r w:rsidRPr="00B2654A">
        <w:rPr>
          <w:lang w:bidi="en-GB"/>
        </w:rPr>
        <w:t xml:space="preserve">registered in the </w:t>
      </w:r>
      <w:r w:rsidR="00B07FF5">
        <w:rPr>
          <w:lang w:bidi="en-GB"/>
        </w:rPr>
        <w:t>Applicant</w:t>
      </w:r>
      <w:r w:rsidRPr="00B2654A">
        <w:rPr>
          <w:lang w:bidi="en-GB"/>
        </w:rPr>
        <w:t>'s application system.</w:t>
      </w:r>
    </w:p>
    <w:p w14:paraId="5ACCD3B5" w14:textId="26938CCA" w:rsidR="00F426CB" w:rsidRPr="00B2654A" w:rsidRDefault="00F426CB" w:rsidP="00F426CB">
      <w:pPr>
        <w:pStyle w:val="ListParagraph"/>
        <w:numPr>
          <w:ilvl w:val="1"/>
          <w:numId w:val="2"/>
        </w:numPr>
        <w:jc w:val="both"/>
      </w:pPr>
      <w:r w:rsidRPr="00B2654A">
        <w:rPr>
          <w:lang w:bidi="en-GB"/>
        </w:rPr>
        <w:t xml:space="preserve">The </w:t>
      </w:r>
      <w:r w:rsidR="00B07FF5">
        <w:rPr>
          <w:lang w:bidi="en-GB"/>
        </w:rPr>
        <w:t>Applicant</w:t>
      </w:r>
      <w:r w:rsidRPr="00B2654A">
        <w:rPr>
          <w:lang w:bidi="en-GB"/>
        </w:rPr>
        <w:t xml:space="preserve"> shall provide the warranty as follows:</w:t>
      </w:r>
    </w:p>
    <w:p w14:paraId="7EE2BDA9" w14:textId="1AEEF92E" w:rsidR="00F426CB" w:rsidRPr="00B2654A" w:rsidRDefault="00F426CB" w:rsidP="006C08C9">
      <w:pPr>
        <w:pStyle w:val="ListParagraph"/>
        <w:numPr>
          <w:ilvl w:val="2"/>
          <w:numId w:val="2"/>
        </w:numPr>
        <w:ind w:hanging="666"/>
        <w:jc w:val="both"/>
      </w:pPr>
      <w:r w:rsidRPr="00B2654A">
        <w:rPr>
          <w:lang w:bidi="en-GB"/>
        </w:rPr>
        <w:t xml:space="preserve">for all categories of applications, except for Category 1 and 2, on business days </w:t>
      </w:r>
      <w:r w:rsidR="00FD409A">
        <w:rPr>
          <w:lang w:bidi="en-GB"/>
        </w:rPr>
        <w:t>from</w:t>
      </w:r>
      <w:r w:rsidR="00FD409A" w:rsidRPr="00B2654A">
        <w:rPr>
          <w:lang w:bidi="en-GB"/>
        </w:rPr>
        <w:t xml:space="preserve"> </w:t>
      </w:r>
      <w:r w:rsidRPr="00B2654A">
        <w:rPr>
          <w:lang w:bidi="en-GB"/>
        </w:rPr>
        <w:t xml:space="preserve">8:00 </w:t>
      </w:r>
      <w:r w:rsidR="00FD409A">
        <w:rPr>
          <w:lang w:bidi="en-GB"/>
        </w:rPr>
        <w:t>a.m. till 5</w:t>
      </w:r>
      <w:r w:rsidRPr="00B2654A">
        <w:rPr>
          <w:lang w:bidi="en-GB"/>
        </w:rPr>
        <w:t>:</w:t>
      </w:r>
      <w:r w:rsidR="00FD409A" w:rsidRPr="00B2654A">
        <w:rPr>
          <w:lang w:bidi="en-GB"/>
        </w:rPr>
        <w:t>00</w:t>
      </w:r>
      <w:r w:rsidR="00FD409A">
        <w:rPr>
          <w:lang w:bidi="en-GB"/>
        </w:rPr>
        <w:t xml:space="preserve"> p.m.</w:t>
      </w:r>
    </w:p>
    <w:p w14:paraId="5B9306B6" w14:textId="5CDA1727" w:rsidR="00F426CB" w:rsidRPr="00B2654A" w:rsidRDefault="00F426CB" w:rsidP="006C08C9">
      <w:pPr>
        <w:pStyle w:val="ListParagraph"/>
        <w:numPr>
          <w:ilvl w:val="2"/>
          <w:numId w:val="2"/>
        </w:numPr>
        <w:ind w:hanging="666"/>
        <w:jc w:val="both"/>
      </w:pPr>
      <w:r w:rsidRPr="00B2654A">
        <w:rPr>
          <w:lang w:bidi="en-GB"/>
        </w:rPr>
        <w:t xml:space="preserve">the decision to change the application category from a lower </w:t>
      </w:r>
      <w:r w:rsidR="00FD409A">
        <w:rPr>
          <w:lang w:bidi="en-GB"/>
        </w:rPr>
        <w:t>one</w:t>
      </w:r>
      <w:r w:rsidR="00FD409A" w:rsidRPr="00B2654A">
        <w:rPr>
          <w:lang w:bidi="en-GB"/>
        </w:rPr>
        <w:t xml:space="preserve"> </w:t>
      </w:r>
      <w:r w:rsidRPr="00B2654A">
        <w:rPr>
          <w:lang w:bidi="en-GB"/>
        </w:rPr>
        <w:t xml:space="preserve">to Category 1 or Category 2 and to start its execution outside the main work shall be made solely by the </w:t>
      </w:r>
      <w:r w:rsidR="00B07FF5">
        <w:rPr>
          <w:lang w:bidi="en-GB"/>
        </w:rPr>
        <w:t>Client</w:t>
      </w:r>
      <w:r w:rsidRPr="00B2654A">
        <w:rPr>
          <w:lang w:bidi="en-GB"/>
        </w:rPr>
        <w:t>.</w:t>
      </w:r>
    </w:p>
    <w:bookmarkEnd w:id="2"/>
    <w:p w14:paraId="327559F2" w14:textId="738D2679" w:rsidR="00F426CB" w:rsidRPr="00B2654A" w:rsidRDefault="005708CA" w:rsidP="00F426CB">
      <w:pPr>
        <w:pStyle w:val="ListParagraph"/>
        <w:numPr>
          <w:ilvl w:val="1"/>
          <w:numId w:val="2"/>
        </w:numPr>
        <w:jc w:val="both"/>
      </w:pPr>
      <w:r w:rsidRPr="00B2654A">
        <w:rPr>
          <w:lang w:bidi="en-GB"/>
        </w:rPr>
        <w:t xml:space="preserve">Troubleshooting and/or processing of </w:t>
      </w:r>
      <w:r w:rsidR="00FD409A">
        <w:rPr>
          <w:lang w:bidi="en-GB"/>
        </w:rPr>
        <w:t>tasks</w:t>
      </w:r>
      <w:r w:rsidR="00FD409A" w:rsidRPr="00B2654A">
        <w:rPr>
          <w:lang w:bidi="en-GB"/>
        </w:rPr>
        <w:t xml:space="preserve"> </w:t>
      </w:r>
      <w:r w:rsidRPr="00B2654A">
        <w:rPr>
          <w:lang w:bidi="en-GB"/>
        </w:rPr>
        <w:t xml:space="preserve">reported during the warranty period shall be carried out in accordance with the mode of operation set out in Paragraph 1.2 of the Technical Specification and in accordance with the following minimum </w:t>
      </w:r>
      <w:r w:rsidR="00FD409A">
        <w:rPr>
          <w:lang w:bidi="en-GB"/>
        </w:rPr>
        <w:t>reaction</w:t>
      </w:r>
      <w:r w:rsidRPr="00B2654A">
        <w:rPr>
          <w:lang w:bidi="en-GB"/>
        </w:rPr>
        <w:t xml:space="preserve">, interim resolution and full </w:t>
      </w:r>
      <w:r w:rsidR="00FD409A">
        <w:rPr>
          <w:lang w:bidi="en-GB"/>
        </w:rPr>
        <w:t>prevention</w:t>
      </w:r>
      <w:r w:rsidR="00FD409A" w:rsidRPr="00B2654A">
        <w:rPr>
          <w:lang w:bidi="en-GB"/>
        </w:rPr>
        <w:t xml:space="preserve"> </w:t>
      </w:r>
      <w:r w:rsidRPr="00B2654A">
        <w:rPr>
          <w:lang w:bidi="en-GB"/>
        </w:rPr>
        <w:t>times:</w:t>
      </w:r>
    </w:p>
    <w:p w14:paraId="5B086CFB" w14:textId="42AF6037" w:rsidR="00F426CB" w:rsidRPr="00B2654A" w:rsidRDefault="00FD409A" w:rsidP="006C08C9">
      <w:pPr>
        <w:pStyle w:val="ListParagraph"/>
        <w:numPr>
          <w:ilvl w:val="2"/>
          <w:numId w:val="2"/>
        </w:numPr>
        <w:ind w:hanging="666"/>
        <w:jc w:val="both"/>
      </w:pPr>
      <w:r>
        <w:rPr>
          <w:lang w:bidi="en-GB"/>
        </w:rPr>
        <w:t>reaction</w:t>
      </w:r>
      <w:r w:rsidRPr="00B2654A">
        <w:rPr>
          <w:lang w:bidi="en-GB"/>
        </w:rPr>
        <w:t xml:space="preserve"> </w:t>
      </w:r>
      <w:r w:rsidR="00F426CB" w:rsidRPr="00B2654A">
        <w:rPr>
          <w:lang w:bidi="en-GB"/>
        </w:rPr>
        <w:t xml:space="preserve">time – the period of time from receipt of the application, when the full application information is provided or recorded, until the submission of a </w:t>
      </w:r>
      <w:r>
        <w:rPr>
          <w:lang w:bidi="en-GB"/>
        </w:rPr>
        <w:t>reaction</w:t>
      </w:r>
      <w:r w:rsidRPr="00B2654A">
        <w:rPr>
          <w:lang w:bidi="en-GB"/>
        </w:rPr>
        <w:t xml:space="preserve"> </w:t>
      </w:r>
      <w:r w:rsidR="00F426CB" w:rsidRPr="00B2654A">
        <w:rPr>
          <w:lang w:bidi="en-GB"/>
        </w:rPr>
        <w:t xml:space="preserve">time response, which shall include at least the following information: an explanation of the cause of the problem (if known), an explanation of how the problem will be </w:t>
      </w:r>
      <w:r>
        <w:rPr>
          <w:lang w:bidi="en-GB"/>
        </w:rPr>
        <w:t>prevented</w:t>
      </w:r>
      <w:r w:rsidRPr="00B2654A">
        <w:rPr>
          <w:lang w:bidi="en-GB"/>
        </w:rPr>
        <w:t xml:space="preserve"> </w:t>
      </w:r>
      <w:r w:rsidR="00F426CB" w:rsidRPr="00B2654A">
        <w:rPr>
          <w:lang w:bidi="en-GB"/>
        </w:rPr>
        <w:t>and resolved or information provided, a timeframe and/or plan for the implementation and/or resolution of the interim solution, the actions required and/or to be taken to help contain</w:t>
      </w:r>
      <w:r w:rsidR="00A35A5D">
        <w:rPr>
          <w:lang w:bidi="en-GB"/>
        </w:rPr>
        <w:t>ing</w:t>
      </w:r>
      <w:r w:rsidR="00F426CB" w:rsidRPr="00B2654A">
        <w:rPr>
          <w:lang w:bidi="en-GB"/>
        </w:rPr>
        <w:t xml:space="preserve"> the problem or minimise its impact;</w:t>
      </w:r>
    </w:p>
    <w:p w14:paraId="6D49D1BE" w14:textId="1DDFAD21" w:rsidR="00F426CB" w:rsidRPr="00B2654A" w:rsidRDefault="00F426CB" w:rsidP="006C08C9">
      <w:pPr>
        <w:pStyle w:val="ListParagraph"/>
        <w:numPr>
          <w:ilvl w:val="2"/>
          <w:numId w:val="2"/>
        </w:numPr>
        <w:ind w:hanging="666"/>
        <w:jc w:val="both"/>
      </w:pPr>
      <w:r w:rsidRPr="00B2654A">
        <w:rPr>
          <w:lang w:bidi="en-GB"/>
        </w:rPr>
        <w:t xml:space="preserve">the target time for delivery of the permanent solution or resolution time and the target time for delivery of the </w:t>
      </w:r>
      <w:r w:rsidR="0079041D">
        <w:rPr>
          <w:lang w:bidi="en-GB"/>
        </w:rPr>
        <w:t>interim</w:t>
      </w:r>
      <w:r w:rsidR="0079041D" w:rsidRPr="00B2654A">
        <w:rPr>
          <w:lang w:bidi="en-GB"/>
        </w:rPr>
        <w:t xml:space="preserve"> </w:t>
      </w:r>
      <w:r w:rsidRPr="00B2654A">
        <w:rPr>
          <w:lang w:bidi="en-GB"/>
        </w:rPr>
        <w:t xml:space="preserve">solution – means the period of time between the receipt and acknowledgement of the </w:t>
      </w:r>
      <w:r w:rsidR="0079041D">
        <w:rPr>
          <w:lang w:bidi="en-GB"/>
        </w:rPr>
        <w:t>reaction</w:t>
      </w:r>
      <w:r w:rsidR="0079041D" w:rsidRPr="00B2654A">
        <w:rPr>
          <w:lang w:bidi="en-GB"/>
        </w:rPr>
        <w:t xml:space="preserve"> </w:t>
      </w:r>
      <w:r w:rsidRPr="00B2654A">
        <w:rPr>
          <w:lang w:bidi="en-GB"/>
        </w:rPr>
        <w:t xml:space="preserve">time </w:t>
      </w:r>
      <w:r w:rsidR="0079041D">
        <w:rPr>
          <w:lang w:bidi="en-GB"/>
        </w:rPr>
        <w:t>response</w:t>
      </w:r>
      <w:r w:rsidR="0079041D" w:rsidRPr="00B2654A">
        <w:rPr>
          <w:lang w:bidi="en-GB"/>
        </w:rPr>
        <w:t xml:space="preserve"> </w:t>
      </w:r>
      <w:r w:rsidRPr="00B2654A">
        <w:rPr>
          <w:lang w:bidi="en-GB"/>
        </w:rPr>
        <w:t xml:space="preserve">and the moment when the provider has provided a solution after which the problem reported can no longer be repeated or has taken action to downgrade the application in question to a lower </w:t>
      </w:r>
      <w:proofErr w:type="gramStart"/>
      <w:r w:rsidRPr="00B2654A">
        <w:rPr>
          <w:lang w:bidi="en-GB"/>
        </w:rPr>
        <w:t>category;</w:t>
      </w:r>
      <w:proofErr w:type="gramEnd"/>
    </w:p>
    <w:p w14:paraId="440049D4" w14:textId="39B0C927" w:rsidR="00F426CB" w:rsidRPr="00B2654A" w:rsidRDefault="00F426CB" w:rsidP="006C08C9">
      <w:pPr>
        <w:pStyle w:val="ListParagraph"/>
        <w:numPr>
          <w:ilvl w:val="2"/>
          <w:numId w:val="2"/>
        </w:numPr>
        <w:ind w:hanging="666"/>
        <w:jc w:val="both"/>
      </w:pPr>
      <w:r w:rsidRPr="00B2654A">
        <w:rPr>
          <w:lang w:bidi="en-GB"/>
        </w:rPr>
        <w:t xml:space="preserve">the </w:t>
      </w:r>
      <w:r w:rsidR="0079041D">
        <w:rPr>
          <w:lang w:bidi="en-GB"/>
        </w:rPr>
        <w:t>reaction</w:t>
      </w:r>
      <w:r w:rsidR="0079041D" w:rsidRPr="00B2654A">
        <w:rPr>
          <w:lang w:bidi="en-GB"/>
        </w:rPr>
        <w:t xml:space="preserve"> </w:t>
      </w:r>
      <w:r w:rsidRPr="00B2654A">
        <w:rPr>
          <w:lang w:bidi="en-GB"/>
        </w:rPr>
        <w:t xml:space="preserve">time for </w:t>
      </w:r>
      <w:r w:rsidRPr="00B2654A">
        <w:rPr>
          <w:b/>
          <w:lang w:bidi="en-GB"/>
        </w:rPr>
        <w:t>a Category 1</w:t>
      </w:r>
      <w:r w:rsidRPr="00B2654A">
        <w:rPr>
          <w:lang w:bidi="en-GB"/>
        </w:rPr>
        <w:t xml:space="preserve"> application is a maximum of </w:t>
      </w:r>
      <w:r w:rsidRPr="00B2654A">
        <w:rPr>
          <w:u w:val="single"/>
          <w:lang w:bidi="en-GB"/>
        </w:rPr>
        <w:t>2 hours</w:t>
      </w:r>
      <w:r w:rsidRPr="00B2654A">
        <w:rPr>
          <w:lang w:bidi="en-GB"/>
        </w:rPr>
        <w:t xml:space="preserve"> with completion of the </w:t>
      </w:r>
      <w:r w:rsidR="0079041D">
        <w:rPr>
          <w:lang w:bidi="en-GB"/>
        </w:rPr>
        <w:t>interim</w:t>
      </w:r>
      <w:r w:rsidR="0079041D" w:rsidRPr="00B2654A">
        <w:rPr>
          <w:lang w:bidi="en-GB"/>
        </w:rPr>
        <w:t xml:space="preserve"> </w:t>
      </w:r>
      <w:r w:rsidRPr="00B2654A">
        <w:rPr>
          <w:lang w:bidi="en-GB"/>
        </w:rPr>
        <w:t xml:space="preserve">resolution work within </w:t>
      </w:r>
      <w:r w:rsidRPr="00B2654A">
        <w:rPr>
          <w:u w:val="single"/>
          <w:lang w:bidi="en-GB"/>
        </w:rPr>
        <w:t>4 hours</w:t>
      </w:r>
      <w:r w:rsidRPr="00B2654A">
        <w:rPr>
          <w:lang w:bidi="en-GB"/>
        </w:rPr>
        <w:t xml:space="preserve"> and delivery of the permanent solution within a maximum of </w:t>
      </w:r>
      <w:r w:rsidRPr="00B2654A">
        <w:rPr>
          <w:u w:val="single"/>
          <w:lang w:bidi="en-GB"/>
        </w:rPr>
        <w:t>24 </w:t>
      </w:r>
      <w:proofErr w:type="gramStart"/>
      <w:r w:rsidRPr="00B2654A">
        <w:rPr>
          <w:u w:val="single"/>
          <w:lang w:bidi="en-GB"/>
        </w:rPr>
        <w:t>hours</w:t>
      </w:r>
      <w:r w:rsidRPr="00B2654A">
        <w:rPr>
          <w:lang w:bidi="en-GB"/>
        </w:rPr>
        <w:t>;</w:t>
      </w:r>
      <w:proofErr w:type="gramEnd"/>
    </w:p>
    <w:p w14:paraId="5A1D21C1" w14:textId="4C150175" w:rsidR="00F426CB" w:rsidRPr="00B2654A" w:rsidRDefault="00F426CB" w:rsidP="00217DBA">
      <w:pPr>
        <w:pStyle w:val="ListParagraph"/>
        <w:numPr>
          <w:ilvl w:val="2"/>
          <w:numId w:val="2"/>
        </w:numPr>
        <w:ind w:hanging="666"/>
        <w:jc w:val="both"/>
      </w:pPr>
      <w:r w:rsidRPr="00B2654A">
        <w:rPr>
          <w:lang w:bidi="en-GB"/>
        </w:rPr>
        <w:t xml:space="preserve">the </w:t>
      </w:r>
      <w:r w:rsidR="0079041D">
        <w:rPr>
          <w:lang w:bidi="en-GB"/>
        </w:rPr>
        <w:t>reaction</w:t>
      </w:r>
      <w:r w:rsidR="0079041D" w:rsidRPr="00B2654A">
        <w:rPr>
          <w:lang w:bidi="en-GB"/>
        </w:rPr>
        <w:t xml:space="preserve"> </w:t>
      </w:r>
      <w:r w:rsidRPr="00B2654A">
        <w:rPr>
          <w:lang w:bidi="en-GB"/>
        </w:rPr>
        <w:t xml:space="preserve">time for </w:t>
      </w:r>
      <w:r w:rsidRPr="00B2654A">
        <w:rPr>
          <w:b/>
          <w:lang w:bidi="en-GB"/>
        </w:rPr>
        <w:t>a Category 2</w:t>
      </w:r>
      <w:r w:rsidRPr="00B2654A">
        <w:rPr>
          <w:lang w:bidi="en-GB"/>
        </w:rPr>
        <w:t xml:space="preserve"> application is a maximum of </w:t>
      </w:r>
      <w:r w:rsidRPr="00B2654A">
        <w:rPr>
          <w:u w:val="single"/>
          <w:lang w:bidi="en-GB"/>
        </w:rPr>
        <w:t>4 hours</w:t>
      </w:r>
      <w:r w:rsidRPr="00B2654A">
        <w:rPr>
          <w:lang w:bidi="en-GB"/>
        </w:rPr>
        <w:t xml:space="preserve"> with completion of the </w:t>
      </w:r>
      <w:r w:rsidR="0079041D">
        <w:rPr>
          <w:lang w:bidi="en-GB"/>
        </w:rPr>
        <w:t>interim</w:t>
      </w:r>
      <w:r w:rsidR="0079041D" w:rsidRPr="00B2654A">
        <w:rPr>
          <w:lang w:bidi="en-GB"/>
        </w:rPr>
        <w:t xml:space="preserve"> </w:t>
      </w:r>
      <w:r w:rsidRPr="00B2654A">
        <w:rPr>
          <w:lang w:bidi="en-GB"/>
        </w:rPr>
        <w:t xml:space="preserve">resolution work within </w:t>
      </w:r>
      <w:r w:rsidRPr="00B2654A">
        <w:rPr>
          <w:u w:val="single"/>
          <w:lang w:bidi="en-GB"/>
        </w:rPr>
        <w:t>8 hours</w:t>
      </w:r>
      <w:r w:rsidRPr="00B2654A">
        <w:rPr>
          <w:lang w:bidi="en-GB"/>
        </w:rPr>
        <w:t xml:space="preserve"> and delivery of the permanent solution within a maximum of </w:t>
      </w:r>
      <w:r w:rsidRPr="00B2654A">
        <w:rPr>
          <w:u w:val="single"/>
          <w:lang w:bidi="en-GB"/>
        </w:rPr>
        <w:t>24 </w:t>
      </w:r>
      <w:proofErr w:type="gramStart"/>
      <w:r w:rsidRPr="00B2654A">
        <w:rPr>
          <w:u w:val="single"/>
          <w:lang w:bidi="en-GB"/>
        </w:rPr>
        <w:t>hours</w:t>
      </w:r>
      <w:r w:rsidRPr="00B2654A">
        <w:rPr>
          <w:lang w:bidi="en-GB"/>
        </w:rPr>
        <w:t>;</w:t>
      </w:r>
      <w:proofErr w:type="gramEnd"/>
    </w:p>
    <w:p w14:paraId="2AA4DDDA" w14:textId="785CDCEF" w:rsidR="00F426CB" w:rsidRPr="00B2654A" w:rsidRDefault="00F426CB" w:rsidP="00217DBA">
      <w:pPr>
        <w:pStyle w:val="ListParagraph"/>
        <w:numPr>
          <w:ilvl w:val="2"/>
          <w:numId w:val="2"/>
        </w:numPr>
        <w:ind w:hanging="666"/>
        <w:jc w:val="both"/>
      </w:pPr>
      <w:r w:rsidRPr="00B2654A">
        <w:rPr>
          <w:lang w:bidi="en-GB"/>
        </w:rPr>
        <w:t xml:space="preserve">the </w:t>
      </w:r>
      <w:r w:rsidR="0079041D">
        <w:rPr>
          <w:lang w:bidi="en-GB"/>
        </w:rPr>
        <w:t>reaction</w:t>
      </w:r>
      <w:r w:rsidR="0079041D" w:rsidRPr="00B2654A">
        <w:rPr>
          <w:lang w:bidi="en-GB"/>
        </w:rPr>
        <w:t xml:space="preserve"> </w:t>
      </w:r>
      <w:r w:rsidRPr="00B2654A">
        <w:rPr>
          <w:lang w:bidi="en-GB"/>
        </w:rPr>
        <w:t xml:space="preserve">time for </w:t>
      </w:r>
      <w:r w:rsidRPr="00B2654A">
        <w:rPr>
          <w:b/>
          <w:lang w:bidi="en-GB"/>
        </w:rPr>
        <w:t>a Category 3</w:t>
      </w:r>
      <w:r w:rsidRPr="00B2654A">
        <w:rPr>
          <w:lang w:bidi="en-GB"/>
        </w:rPr>
        <w:t xml:space="preserve"> application is a maximum of </w:t>
      </w:r>
      <w:r w:rsidRPr="00B2654A">
        <w:rPr>
          <w:u w:val="single"/>
          <w:lang w:bidi="en-GB"/>
        </w:rPr>
        <w:t>8 hours</w:t>
      </w:r>
      <w:r w:rsidRPr="00B2654A">
        <w:rPr>
          <w:lang w:bidi="en-GB"/>
        </w:rPr>
        <w:t xml:space="preserve"> with completion of the </w:t>
      </w:r>
      <w:r w:rsidR="0079041D">
        <w:rPr>
          <w:lang w:bidi="en-GB"/>
        </w:rPr>
        <w:t>interim</w:t>
      </w:r>
      <w:r w:rsidRPr="00B2654A">
        <w:rPr>
          <w:lang w:bidi="en-GB"/>
        </w:rPr>
        <w:t xml:space="preserve"> resolution work within </w:t>
      </w:r>
      <w:r w:rsidRPr="00B2654A">
        <w:rPr>
          <w:u w:val="single"/>
          <w:lang w:bidi="en-GB"/>
        </w:rPr>
        <w:t>24 hours</w:t>
      </w:r>
      <w:r w:rsidRPr="00B2654A">
        <w:rPr>
          <w:lang w:bidi="en-GB"/>
        </w:rPr>
        <w:t xml:space="preserve"> and delivery of the permanent solution within a maximum of </w:t>
      </w:r>
      <w:r w:rsidRPr="00B2654A">
        <w:rPr>
          <w:u w:val="single"/>
          <w:lang w:bidi="en-GB"/>
        </w:rPr>
        <w:t>48 </w:t>
      </w:r>
      <w:proofErr w:type="gramStart"/>
      <w:r w:rsidRPr="00B2654A">
        <w:rPr>
          <w:u w:val="single"/>
          <w:lang w:bidi="en-GB"/>
        </w:rPr>
        <w:t>hours</w:t>
      </w:r>
      <w:r w:rsidRPr="00B2654A">
        <w:rPr>
          <w:lang w:bidi="en-GB"/>
        </w:rPr>
        <w:t>;</w:t>
      </w:r>
      <w:proofErr w:type="gramEnd"/>
    </w:p>
    <w:p w14:paraId="11DFCDE3" w14:textId="1D94BD67" w:rsidR="00F426CB" w:rsidRPr="00B2654A" w:rsidRDefault="00F426CB" w:rsidP="00217DBA">
      <w:pPr>
        <w:pStyle w:val="ListParagraph"/>
        <w:numPr>
          <w:ilvl w:val="2"/>
          <w:numId w:val="2"/>
        </w:numPr>
        <w:ind w:hanging="666"/>
        <w:jc w:val="both"/>
      </w:pPr>
      <w:r w:rsidRPr="00B2654A">
        <w:rPr>
          <w:lang w:bidi="en-GB"/>
        </w:rPr>
        <w:t xml:space="preserve">the </w:t>
      </w:r>
      <w:r w:rsidR="0079041D">
        <w:rPr>
          <w:lang w:bidi="en-GB"/>
        </w:rPr>
        <w:t>reaction</w:t>
      </w:r>
      <w:r w:rsidR="0079041D" w:rsidRPr="00B2654A">
        <w:rPr>
          <w:lang w:bidi="en-GB"/>
        </w:rPr>
        <w:t xml:space="preserve"> </w:t>
      </w:r>
      <w:r w:rsidRPr="00B2654A">
        <w:rPr>
          <w:lang w:bidi="en-GB"/>
        </w:rPr>
        <w:t xml:space="preserve">time for </w:t>
      </w:r>
      <w:r w:rsidRPr="00B2654A">
        <w:rPr>
          <w:b/>
          <w:lang w:bidi="en-GB"/>
        </w:rPr>
        <w:t>a Category 4</w:t>
      </w:r>
      <w:r w:rsidRPr="00B2654A">
        <w:rPr>
          <w:lang w:bidi="en-GB"/>
        </w:rPr>
        <w:t xml:space="preserve"> application shall be no more than 2 business days, with delivery of a permanent solution within 3 business </w:t>
      </w:r>
      <w:proofErr w:type="gramStart"/>
      <w:r w:rsidRPr="00B2654A">
        <w:rPr>
          <w:lang w:bidi="en-GB"/>
        </w:rPr>
        <w:t>days;</w:t>
      </w:r>
      <w:proofErr w:type="gramEnd"/>
    </w:p>
    <w:p w14:paraId="51EA4133" w14:textId="6E32E691" w:rsidR="00F426CB" w:rsidRPr="00B2654A" w:rsidRDefault="00F426CB" w:rsidP="00217DBA">
      <w:pPr>
        <w:pStyle w:val="ListParagraph"/>
        <w:numPr>
          <w:ilvl w:val="2"/>
          <w:numId w:val="2"/>
        </w:numPr>
        <w:ind w:hanging="666"/>
        <w:jc w:val="both"/>
      </w:pPr>
      <w:r w:rsidRPr="00B2654A">
        <w:rPr>
          <w:lang w:bidi="en-GB"/>
        </w:rPr>
        <w:t xml:space="preserve">the </w:t>
      </w:r>
      <w:r w:rsidR="0079041D">
        <w:rPr>
          <w:lang w:bidi="en-GB"/>
        </w:rPr>
        <w:t>reaction</w:t>
      </w:r>
      <w:r w:rsidR="0079041D" w:rsidRPr="00B2654A">
        <w:rPr>
          <w:lang w:bidi="en-GB"/>
        </w:rPr>
        <w:t xml:space="preserve"> </w:t>
      </w:r>
      <w:r w:rsidRPr="00B2654A">
        <w:rPr>
          <w:lang w:bidi="en-GB"/>
        </w:rPr>
        <w:t xml:space="preserve">time for </w:t>
      </w:r>
      <w:r w:rsidRPr="00B2654A">
        <w:rPr>
          <w:b/>
          <w:lang w:bidi="en-GB"/>
        </w:rPr>
        <w:t>a Category 5</w:t>
      </w:r>
      <w:r w:rsidRPr="00B2654A">
        <w:rPr>
          <w:lang w:bidi="en-GB"/>
        </w:rPr>
        <w:t xml:space="preserve"> application shall be no more than 3 business days.</w:t>
      </w:r>
    </w:p>
    <w:p w14:paraId="22D42329" w14:textId="5563D278" w:rsidR="00F426CB" w:rsidRPr="006C08C9" w:rsidRDefault="00F426CB" w:rsidP="006C08C9">
      <w:pPr>
        <w:pStyle w:val="ListParagraph"/>
        <w:numPr>
          <w:ilvl w:val="1"/>
          <w:numId w:val="2"/>
        </w:numPr>
        <w:ind w:left="1134" w:hanging="424"/>
        <w:jc w:val="both"/>
      </w:pPr>
      <w:bookmarkStart w:id="3" w:name="_Hlk130796580"/>
      <w:r w:rsidRPr="006C08C9">
        <w:rPr>
          <w:lang w:bidi="en-GB"/>
        </w:rPr>
        <w:t xml:space="preserve">The </w:t>
      </w:r>
      <w:r w:rsidR="00B07FF5" w:rsidRPr="006C08C9">
        <w:rPr>
          <w:lang w:bidi="en-GB"/>
        </w:rPr>
        <w:t>Applicant</w:t>
      </w:r>
      <w:r w:rsidRPr="006C08C9">
        <w:rPr>
          <w:lang w:bidi="en-GB"/>
        </w:rPr>
        <w:t xml:space="preserve"> shall ensure 98% availability of the System per month, excluding </w:t>
      </w:r>
      <w:r w:rsidR="003A6686">
        <w:rPr>
          <w:lang w:bidi="en-GB"/>
        </w:rPr>
        <w:t xml:space="preserve">the </w:t>
      </w:r>
      <w:r w:rsidRPr="006C08C9">
        <w:rPr>
          <w:lang w:bidi="en-GB"/>
        </w:rPr>
        <w:t xml:space="preserve">planned downtimes agreed with the </w:t>
      </w:r>
      <w:r w:rsidR="00B07FF5" w:rsidRPr="006C08C9">
        <w:rPr>
          <w:lang w:bidi="en-GB"/>
        </w:rPr>
        <w:t>Client</w:t>
      </w:r>
      <w:r w:rsidRPr="006C08C9">
        <w:rPr>
          <w:lang w:bidi="en-GB"/>
        </w:rPr>
        <w:t>.</w:t>
      </w:r>
    </w:p>
    <w:bookmarkEnd w:id="3"/>
    <w:p w14:paraId="6885172E" w14:textId="0C5A6701" w:rsidR="002B56EE" w:rsidRPr="00B2654A" w:rsidRDefault="00F426CB" w:rsidP="006C08C9">
      <w:pPr>
        <w:pStyle w:val="ListParagraph"/>
        <w:numPr>
          <w:ilvl w:val="1"/>
          <w:numId w:val="2"/>
        </w:numPr>
        <w:ind w:left="1134" w:hanging="424"/>
        <w:jc w:val="both"/>
      </w:pPr>
      <w:r w:rsidRPr="00B2654A">
        <w:rPr>
          <w:lang w:bidi="en-GB"/>
        </w:rPr>
        <w:t>The cost of services shall include all components related to the processing of problem applications, labour costs, transportation, necessary authorisations from third parties, including:</w:t>
      </w:r>
    </w:p>
    <w:p w14:paraId="179D40DE" w14:textId="032E3ACD" w:rsidR="5DC6C56F" w:rsidRPr="00B2654A" w:rsidRDefault="005708CA" w:rsidP="006C08C9">
      <w:pPr>
        <w:pStyle w:val="ListParagraph"/>
        <w:numPr>
          <w:ilvl w:val="1"/>
          <w:numId w:val="2"/>
        </w:numPr>
        <w:spacing w:after="120"/>
        <w:ind w:left="1134" w:hanging="424"/>
        <w:jc w:val="both"/>
        <w:rPr>
          <w:rFonts w:eastAsia="Times New Roman"/>
        </w:rPr>
      </w:pPr>
      <w:r w:rsidRPr="00B2654A">
        <w:rPr>
          <w:rFonts w:eastAsia="Times New Roman"/>
          <w:lang w:bidi="en-GB"/>
        </w:rPr>
        <w:t xml:space="preserve">During the warranty period, the </w:t>
      </w:r>
      <w:r w:rsidR="00B07FF5">
        <w:rPr>
          <w:rFonts w:eastAsia="Times New Roman"/>
          <w:lang w:bidi="en-GB"/>
        </w:rPr>
        <w:t>Applicant</w:t>
      </w:r>
      <w:r w:rsidRPr="00B2654A">
        <w:rPr>
          <w:rFonts w:eastAsia="Times New Roman"/>
          <w:lang w:bidi="en-GB"/>
        </w:rPr>
        <w:t xml:space="preserve"> shall perform version upgrades, security enhancements and adjustments </w:t>
      </w:r>
      <w:r w:rsidR="008267C2">
        <w:rPr>
          <w:rFonts w:eastAsia="Times New Roman"/>
          <w:lang w:bidi="en-GB"/>
        </w:rPr>
        <w:t>of</w:t>
      </w:r>
      <w:r w:rsidR="008267C2" w:rsidRPr="00B2654A">
        <w:rPr>
          <w:rFonts w:eastAsia="Times New Roman"/>
          <w:lang w:bidi="en-GB"/>
        </w:rPr>
        <w:t xml:space="preserve"> </w:t>
      </w:r>
      <w:r w:rsidRPr="00B2654A">
        <w:rPr>
          <w:rFonts w:eastAsia="Times New Roman"/>
          <w:lang w:bidi="en-GB"/>
        </w:rPr>
        <w:t>the ARMS in case of changes in the regulations of the Republic of Latvia or the European Union and the ARMS does not comply with any of the requirements of the law.</w:t>
      </w:r>
    </w:p>
    <w:p w14:paraId="6E8A1652" w14:textId="106EC014" w:rsidR="08DF5AD5" w:rsidRPr="00B2654A" w:rsidRDefault="7461CC84" w:rsidP="00242226">
      <w:pPr>
        <w:pStyle w:val="ListParagraph"/>
        <w:numPr>
          <w:ilvl w:val="1"/>
          <w:numId w:val="2"/>
        </w:numPr>
        <w:spacing w:after="120"/>
        <w:jc w:val="both"/>
        <w:rPr>
          <w:rFonts w:eastAsia="Times New Roman"/>
        </w:rPr>
      </w:pPr>
      <w:r w:rsidRPr="00B2654A">
        <w:rPr>
          <w:rFonts w:eastAsia="Times New Roman"/>
          <w:lang w:bidi="en-GB"/>
        </w:rPr>
        <w:lastRenderedPageBreak/>
        <w:t xml:space="preserve">During the implementation of the ARMS, the </w:t>
      </w:r>
      <w:r w:rsidR="00B07FF5">
        <w:rPr>
          <w:rFonts w:eastAsia="Times New Roman"/>
          <w:lang w:bidi="en-GB"/>
        </w:rPr>
        <w:t>Applicant</w:t>
      </w:r>
      <w:r w:rsidRPr="00B2654A">
        <w:rPr>
          <w:rFonts w:eastAsia="Times New Roman"/>
          <w:lang w:bidi="en-GB"/>
        </w:rPr>
        <w:t xml:space="preserve"> produces the initial settings and workflows according to the functions of the </w:t>
      </w:r>
      <w:r w:rsidR="00B07FF5">
        <w:rPr>
          <w:rFonts w:eastAsia="Times New Roman"/>
          <w:lang w:bidi="en-GB"/>
        </w:rPr>
        <w:t>Client</w:t>
      </w:r>
      <w:r w:rsidRPr="00B2654A">
        <w:rPr>
          <w:rFonts w:eastAsia="Times New Roman"/>
          <w:lang w:bidi="en-GB"/>
        </w:rPr>
        <w:t>’s business</w:t>
      </w:r>
      <w:r w:rsidR="005508A8">
        <w:rPr>
          <w:rFonts w:eastAsia="Times New Roman"/>
          <w:lang w:bidi="en-GB"/>
        </w:rPr>
        <w:t xml:space="preserve"> </w:t>
      </w:r>
      <w:proofErr w:type="gramStart"/>
      <w:r w:rsidR="005508A8">
        <w:rPr>
          <w:rFonts w:eastAsia="Times New Roman"/>
          <w:lang w:bidi="en-GB"/>
        </w:rPr>
        <w:t>functionality</w:t>
      </w:r>
      <w:r w:rsidRPr="00B2654A">
        <w:rPr>
          <w:rFonts w:eastAsia="Times New Roman"/>
          <w:lang w:bidi="en-GB"/>
        </w:rPr>
        <w:t>, and</w:t>
      </w:r>
      <w:proofErr w:type="gramEnd"/>
      <w:r w:rsidRPr="00B2654A">
        <w:rPr>
          <w:rFonts w:eastAsia="Times New Roman"/>
          <w:lang w:bidi="en-GB"/>
        </w:rPr>
        <w:t xml:space="preserve"> trains the </w:t>
      </w:r>
      <w:r w:rsidR="00B07FF5">
        <w:rPr>
          <w:rFonts w:eastAsia="Times New Roman"/>
          <w:lang w:bidi="en-GB"/>
        </w:rPr>
        <w:t>Client</w:t>
      </w:r>
      <w:r w:rsidRPr="00B2654A">
        <w:rPr>
          <w:rFonts w:eastAsia="Times New Roman"/>
          <w:lang w:bidi="en-GB"/>
        </w:rPr>
        <w:t xml:space="preserve">’s Information System Department employees </w:t>
      </w:r>
      <w:r w:rsidR="005508A8">
        <w:rPr>
          <w:rFonts w:eastAsia="Times New Roman"/>
          <w:lang w:bidi="en-GB"/>
        </w:rPr>
        <w:t>how to</w:t>
      </w:r>
      <w:r w:rsidR="005508A8" w:rsidRPr="00B2654A">
        <w:rPr>
          <w:rFonts w:eastAsia="Times New Roman"/>
          <w:lang w:bidi="en-GB"/>
        </w:rPr>
        <w:t xml:space="preserve"> </w:t>
      </w:r>
      <w:r w:rsidRPr="00B2654A">
        <w:rPr>
          <w:rFonts w:eastAsia="Times New Roman"/>
          <w:lang w:bidi="en-GB"/>
        </w:rPr>
        <w:t>mak</w:t>
      </w:r>
      <w:r w:rsidR="005508A8">
        <w:rPr>
          <w:rFonts w:eastAsia="Times New Roman"/>
          <w:lang w:bidi="en-GB"/>
        </w:rPr>
        <w:t>e</w:t>
      </w:r>
      <w:r w:rsidRPr="00B2654A">
        <w:rPr>
          <w:rFonts w:eastAsia="Times New Roman"/>
          <w:lang w:bidi="en-GB"/>
        </w:rPr>
        <w:t xml:space="preserve"> necessary changes and improvements, including the creation and retrieval of new reports, as well as other functions needed to support </w:t>
      </w:r>
      <w:r w:rsidR="005508A8">
        <w:rPr>
          <w:rFonts w:eastAsia="Times New Roman"/>
          <w:lang w:bidi="en-GB"/>
        </w:rPr>
        <w:t xml:space="preserve">the users of </w:t>
      </w:r>
      <w:r w:rsidRPr="00B2654A">
        <w:rPr>
          <w:rFonts w:eastAsia="Times New Roman"/>
          <w:lang w:bidi="en-GB"/>
        </w:rPr>
        <w:t xml:space="preserve">the </w:t>
      </w:r>
      <w:r w:rsidR="00B07FF5">
        <w:rPr>
          <w:rFonts w:eastAsia="Times New Roman"/>
          <w:lang w:bidi="en-GB"/>
        </w:rPr>
        <w:t>Client</w:t>
      </w:r>
      <w:r w:rsidRPr="00B2654A">
        <w:rPr>
          <w:rFonts w:eastAsia="Times New Roman"/>
          <w:lang w:bidi="en-GB"/>
        </w:rPr>
        <w:t>.</w:t>
      </w:r>
    </w:p>
    <w:p w14:paraId="23EB0F32" w14:textId="21D306E4" w:rsidR="35F3BABE" w:rsidRPr="00B2654A" w:rsidRDefault="35F3BABE" w:rsidP="59C2A417">
      <w:pPr>
        <w:pStyle w:val="ListParagraph"/>
        <w:numPr>
          <w:ilvl w:val="0"/>
          <w:numId w:val="2"/>
        </w:numPr>
        <w:spacing w:after="120"/>
        <w:jc w:val="both"/>
        <w:rPr>
          <w:rFonts w:eastAsia="Times New Roman"/>
        </w:rPr>
      </w:pPr>
      <w:r w:rsidRPr="00B2654A">
        <w:rPr>
          <w:rFonts w:eastAsia="Times New Roman"/>
          <w:lang w:bidi="en-GB"/>
        </w:rPr>
        <w:t xml:space="preserve">The </w:t>
      </w:r>
      <w:r w:rsidR="00B07FF5">
        <w:rPr>
          <w:rFonts w:eastAsia="Times New Roman"/>
          <w:lang w:bidi="en-GB"/>
        </w:rPr>
        <w:t>Applicant</w:t>
      </w:r>
      <w:r w:rsidRPr="00B2654A">
        <w:rPr>
          <w:rFonts w:eastAsia="Times New Roman"/>
          <w:lang w:bidi="en-GB"/>
        </w:rPr>
        <w:t xml:space="preserve"> must ensure integration with the following Information Systems (hereinafter – IS) of the </w:t>
      </w:r>
      <w:r w:rsidR="00B07FF5">
        <w:rPr>
          <w:rFonts w:eastAsia="Times New Roman"/>
          <w:lang w:bidi="en-GB"/>
        </w:rPr>
        <w:t>Client</w:t>
      </w:r>
      <w:r w:rsidRPr="00B2654A">
        <w:rPr>
          <w:rFonts w:eastAsia="Times New Roman"/>
          <w:lang w:bidi="en-GB"/>
        </w:rPr>
        <w:t>:</w:t>
      </w:r>
    </w:p>
    <w:p w14:paraId="04D67E70" w14:textId="46D42F83" w:rsidR="6501B2ED" w:rsidRPr="00B2654A" w:rsidRDefault="514567D4"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Microsoft Active Directory </w:t>
      </w:r>
      <w:proofErr w:type="spellStart"/>
      <w:r w:rsidRPr="00B2654A">
        <w:rPr>
          <w:rFonts w:eastAsia="Times New Roman"/>
          <w:lang w:bidi="en-GB"/>
        </w:rPr>
        <w:t>OnPremise</w:t>
      </w:r>
      <w:proofErr w:type="spellEnd"/>
      <w:r w:rsidRPr="00B2654A">
        <w:rPr>
          <w:rFonts w:eastAsia="Times New Roman"/>
          <w:lang w:bidi="en-GB"/>
        </w:rPr>
        <w:t xml:space="preserve"> or Azure (hereinafter – AD), for access control and user rights </w:t>
      </w:r>
      <w:proofErr w:type="gramStart"/>
      <w:r w:rsidRPr="00B2654A">
        <w:rPr>
          <w:rFonts w:eastAsia="Times New Roman"/>
          <w:lang w:bidi="en-GB"/>
        </w:rPr>
        <w:t>management;</w:t>
      </w:r>
      <w:proofErr w:type="gramEnd"/>
    </w:p>
    <w:p w14:paraId="1DCF483E" w14:textId="2E54006E" w:rsidR="6501B2ED" w:rsidRPr="00B2654A" w:rsidRDefault="514567D4"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DocLogix or analogue (hereinafter – DL), for posting officially submitted applications in the </w:t>
      </w:r>
      <w:proofErr w:type="gramStart"/>
      <w:r w:rsidRPr="00B2654A">
        <w:rPr>
          <w:rFonts w:eastAsia="Times New Roman"/>
          <w:lang w:bidi="en-GB"/>
        </w:rPr>
        <w:t>ARMS;</w:t>
      </w:r>
      <w:proofErr w:type="gramEnd"/>
    </w:p>
    <w:p w14:paraId="59025CAC" w14:textId="5F3FE78D" w:rsidR="6501B2ED" w:rsidRPr="00B2654A" w:rsidRDefault="514567D4"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Odoo 15 Community Edition </w:t>
      </w:r>
      <w:proofErr w:type="spellStart"/>
      <w:r w:rsidRPr="00B2654A">
        <w:rPr>
          <w:rFonts w:eastAsia="Times New Roman"/>
          <w:lang w:bidi="en-GB"/>
        </w:rPr>
        <w:t>OnPremise</w:t>
      </w:r>
      <w:proofErr w:type="spellEnd"/>
      <w:r w:rsidRPr="00B2654A">
        <w:rPr>
          <w:rFonts w:eastAsia="Times New Roman"/>
          <w:lang w:bidi="en-GB"/>
        </w:rPr>
        <w:t xml:space="preserve"> (hereinafter – Odoo</w:t>
      </w:r>
      <w:proofErr w:type="gramStart"/>
      <w:r w:rsidRPr="00B2654A">
        <w:rPr>
          <w:rFonts w:eastAsia="Times New Roman"/>
          <w:lang w:bidi="en-GB"/>
        </w:rPr>
        <w:t>);</w:t>
      </w:r>
      <w:proofErr w:type="gramEnd"/>
    </w:p>
    <w:p w14:paraId="228A637B" w14:textId="3C462AE9" w:rsidR="5FC7B909" w:rsidRPr="00B2654A" w:rsidRDefault="09FD20C7" w:rsidP="00A75DC8">
      <w:pPr>
        <w:pStyle w:val="ListParagraph"/>
        <w:numPr>
          <w:ilvl w:val="1"/>
          <w:numId w:val="2"/>
        </w:numPr>
        <w:spacing w:after="120"/>
        <w:ind w:left="1134" w:hanging="424"/>
        <w:jc w:val="both"/>
        <w:rPr>
          <w:rFonts w:eastAsia="Times New Roman"/>
        </w:rPr>
      </w:pPr>
      <w:r w:rsidRPr="00B2654A">
        <w:rPr>
          <w:rFonts w:eastAsia="Times New Roman"/>
          <w:lang w:bidi="en-GB"/>
        </w:rPr>
        <w:t>UContact (hereinafter – UC</w:t>
      </w:r>
      <w:proofErr w:type="gramStart"/>
      <w:r w:rsidRPr="00B2654A">
        <w:rPr>
          <w:rFonts w:eastAsia="Times New Roman"/>
          <w:lang w:bidi="en-GB"/>
        </w:rPr>
        <w:t>);</w:t>
      </w:r>
      <w:proofErr w:type="gramEnd"/>
    </w:p>
    <w:p w14:paraId="3A0171B3" w14:textId="58C2EBDE" w:rsidR="6F7BCE3F" w:rsidRPr="00B2654A" w:rsidRDefault="0DADDF0A" w:rsidP="00A75DC8">
      <w:pPr>
        <w:pStyle w:val="ListParagraph"/>
        <w:numPr>
          <w:ilvl w:val="1"/>
          <w:numId w:val="2"/>
        </w:numPr>
        <w:spacing w:after="120"/>
        <w:ind w:left="1134" w:hanging="424"/>
        <w:jc w:val="both"/>
        <w:rPr>
          <w:rFonts w:eastAsia="Times New Roman"/>
        </w:rPr>
      </w:pPr>
      <w:r w:rsidRPr="00B2654A">
        <w:rPr>
          <w:rFonts w:eastAsia="Times New Roman"/>
          <w:lang w:bidi="en-GB"/>
        </w:rPr>
        <w:t>Easy Redmine (hereinafter – CRM</w:t>
      </w:r>
      <w:proofErr w:type="gramStart"/>
      <w:r w:rsidRPr="00B2654A">
        <w:rPr>
          <w:rFonts w:eastAsia="Times New Roman"/>
          <w:lang w:bidi="en-GB"/>
        </w:rPr>
        <w:t>);</w:t>
      </w:r>
      <w:proofErr w:type="gramEnd"/>
    </w:p>
    <w:p w14:paraId="17B69F7D" w14:textId="1CCA46D0" w:rsidR="006D1713" w:rsidRPr="00B2654A" w:rsidRDefault="00F50EBA"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ERP Odoo </w:t>
      </w:r>
      <w:proofErr w:type="gramStart"/>
      <w:r w:rsidRPr="00B2654A">
        <w:rPr>
          <w:rFonts w:eastAsia="Times New Roman"/>
          <w:lang w:bidi="en-GB"/>
        </w:rPr>
        <w:t>modules</w:t>
      </w:r>
      <w:r w:rsidR="00A75DC8">
        <w:rPr>
          <w:rFonts w:eastAsia="Times New Roman"/>
          <w:lang w:bidi="en-GB"/>
        </w:rPr>
        <w:t>;</w:t>
      </w:r>
      <w:proofErr w:type="gramEnd"/>
    </w:p>
    <w:p w14:paraId="5F93715D" w14:textId="4C6F7223" w:rsidR="00F50EBA" w:rsidRPr="00B2654A" w:rsidRDefault="00F50EBA" w:rsidP="00A75DC8">
      <w:pPr>
        <w:pStyle w:val="ListParagraph"/>
        <w:numPr>
          <w:ilvl w:val="1"/>
          <w:numId w:val="2"/>
        </w:numPr>
        <w:spacing w:after="120"/>
        <w:ind w:left="1134" w:hanging="424"/>
        <w:jc w:val="both"/>
        <w:rPr>
          <w:rFonts w:eastAsia="Times New Roman"/>
        </w:rPr>
      </w:pPr>
      <w:r w:rsidRPr="00B2654A">
        <w:rPr>
          <w:rFonts w:eastAsia="Times New Roman"/>
          <w:lang w:bidi="en-GB"/>
        </w:rPr>
        <w:t>Public transport route and timetable planning system Mobis/Pikas SQL database.</w:t>
      </w:r>
    </w:p>
    <w:p w14:paraId="4D6CC531" w14:textId="03CB8B06" w:rsidR="006254EB" w:rsidRPr="00B2654A" w:rsidRDefault="006254EB"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ARMS must enable </w:t>
      </w:r>
      <w:r w:rsidR="00A75DC8">
        <w:rPr>
          <w:rFonts w:eastAsia="Times New Roman"/>
          <w:lang w:bidi="en-GB"/>
        </w:rPr>
        <w:t>bilateral</w:t>
      </w:r>
      <w:r w:rsidR="00A75DC8" w:rsidRPr="00B2654A">
        <w:rPr>
          <w:rFonts w:eastAsia="Times New Roman"/>
          <w:lang w:bidi="en-GB"/>
        </w:rPr>
        <w:t xml:space="preserve"> </w:t>
      </w:r>
      <w:r w:rsidRPr="00B2654A">
        <w:rPr>
          <w:rFonts w:eastAsia="Times New Roman"/>
          <w:lang w:bidi="en-GB"/>
        </w:rPr>
        <w:t xml:space="preserve">exchange of data with the </w:t>
      </w:r>
      <w:r w:rsidR="00B07FF5">
        <w:rPr>
          <w:rFonts w:eastAsia="Times New Roman"/>
          <w:lang w:bidi="en-GB"/>
        </w:rPr>
        <w:t>Client</w:t>
      </w:r>
      <w:r w:rsidRPr="00B2654A">
        <w:rPr>
          <w:rFonts w:eastAsia="Times New Roman"/>
          <w:lang w:bidi="en-GB"/>
        </w:rPr>
        <w:t>’s Project Management IS (a new will be developed).</w:t>
      </w:r>
    </w:p>
    <w:p w14:paraId="7135BC0D" w14:textId="01FA6B03" w:rsidR="006254EB" w:rsidRPr="00B2654A" w:rsidRDefault="006254EB" w:rsidP="00217DBA">
      <w:pPr>
        <w:pStyle w:val="ListParagraph"/>
        <w:numPr>
          <w:ilvl w:val="1"/>
          <w:numId w:val="2"/>
        </w:numPr>
        <w:ind w:left="1134" w:hanging="424"/>
        <w:jc w:val="both"/>
        <w:rPr>
          <w:rFonts w:eastAsia="Times New Roman"/>
        </w:rPr>
      </w:pPr>
      <w:r w:rsidRPr="00B2654A">
        <w:rPr>
          <w:rFonts w:eastAsia="Times New Roman"/>
          <w:lang w:bidi="en-GB"/>
        </w:rPr>
        <w:t xml:space="preserve">Enterprise resource </w:t>
      </w:r>
      <w:r w:rsidR="00A75DC8">
        <w:rPr>
          <w:rFonts w:eastAsia="Times New Roman"/>
          <w:lang w:bidi="en-GB"/>
        </w:rPr>
        <w:t>planning</w:t>
      </w:r>
      <w:r w:rsidR="00A75DC8" w:rsidRPr="00B2654A">
        <w:rPr>
          <w:rFonts w:eastAsia="Times New Roman"/>
          <w:lang w:bidi="en-GB"/>
        </w:rPr>
        <w:t xml:space="preserve"> </w:t>
      </w:r>
      <w:r w:rsidRPr="00B2654A">
        <w:rPr>
          <w:rFonts w:eastAsia="Times New Roman"/>
          <w:lang w:bidi="en-GB"/>
        </w:rPr>
        <w:t>system Odoo modules. Approximate number </w:t>
      </w:r>
      <w:r w:rsidR="00A75DC8">
        <w:rPr>
          <w:rFonts w:eastAsia="Times New Roman"/>
          <w:lang w:bidi="en-GB"/>
        </w:rPr>
        <w:t xml:space="preserve">of users </w:t>
      </w:r>
      <w:r w:rsidRPr="00B2654A">
        <w:rPr>
          <w:rFonts w:eastAsia="Times New Roman"/>
          <w:lang w:bidi="en-GB"/>
        </w:rPr>
        <w:t xml:space="preserve">– 700. Approximate breakdown by role: - administrators – 5 users; - support specialists – 30 users; - general </w:t>
      </w:r>
      <w:r w:rsidR="00A75DC8">
        <w:rPr>
          <w:rFonts w:eastAsia="Times New Roman"/>
          <w:lang w:bidi="en-GB"/>
        </w:rPr>
        <w:t>ARMS</w:t>
      </w:r>
      <w:r w:rsidR="00A75DC8" w:rsidRPr="00B2654A">
        <w:rPr>
          <w:rFonts w:eastAsia="Times New Roman"/>
          <w:lang w:bidi="en-GB"/>
        </w:rPr>
        <w:t xml:space="preserve"> </w:t>
      </w:r>
      <w:r w:rsidRPr="00B2654A">
        <w:rPr>
          <w:rFonts w:eastAsia="Times New Roman"/>
          <w:lang w:bidi="en-GB"/>
        </w:rPr>
        <w:t>users – all others.</w:t>
      </w:r>
    </w:p>
    <w:p w14:paraId="08A17432" w14:textId="4894CB71" w:rsidR="2D52C173" w:rsidRPr="00B2654A" w:rsidRDefault="2D52C173" w:rsidP="59C2A417">
      <w:pPr>
        <w:pStyle w:val="ListParagraph"/>
        <w:numPr>
          <w:ilvl w:val="0"/>
          <w:numId w:val="2"/>
        </w:numPr>
        <w:spacing w:after="120"/>
        <w:jc w:val="both"/>
        <w:rPr>
          <w:rFonts w:eastAsia="Times New Roman"/>
        </w:rPr>
      </w:pPr>
      <w:r w:rsidRPr="00B2654A">
        <w:rPr>
          <w:rFonts w:eastAsia="Times New Roman"/>
          <w:lang w:bidi="en-GB"/>
        </w:rPr>
        <w:t xml:space="preserve">The ARMS solution offered by the </w:t>
      </w:r>
      <w:r w:rsidR="00B07FF5">
        <w:rPr>
          <w:rFonts w:eastAsia="Times New Roman"/>
          <w:lang w:bidi="en-GB"/>
        </w:rPr>
        <w:t>Applicant</w:t>
      </w:r>
      <w:r w:rsidRPr="00B2654A">
        <w:rPr>
          <w:rFonts w:eastAsia="Times New Roman"/>
          <w:lang w:bidi="en-GB"/>
        </w:rPr>
        <w:t xml:space="preserve"> must include the following business functions:</w:t>
      </w:r>
    </w:p>
    <w:p w14:paraId="7F7B1BBE" w14:textId="5EE38326" w:rsidR="2632CF5E" w:rsidRPr="00B2654A" w:rsidRDefault="000A50AA" w:rsidP="59C2A417">
      <w:pPr>
        <w:pStyle w:val="ListParagraph"/>
        <w:numPr>
          <w:ilvl w:val="1"/>
          <w:numId w:val="2"/>
        </w:numPr>
        <w:spacing w:after="120"/>
        <w:jc w:val="both"/>
        <w:rPr>
          <w:rFonts w:eastAsia="Times New Roman"/>
        </w:rPr>
      </w:pPr>
      <w:r w:rsidRPr="00B2654A">
        <w:rPr>
          <w:rFonts w:eastAsia="Times New Roman"/>
          <w:lang w:bidi="en-GB"/>
        </w:rPr>
        <w:t xml:space="preserve"> to accept and register with a Unique Identifier (hereinafter – UI) both structured applications of unlimited levels and unstructured applications, supplementing the data necessary for the structuring from the </w:t>
      </w:r>
      <w:r w:rsidR="00B07FF5">
        <w:rPr>
          <w:rFonts w:eastAsia="Times New Roman"/>
          <w:lang w:bidi="en-GB"/>
        </w:rPr>
        <w:t>Client</w:t>
      </w:r>
      <w:r w:rsidRPr="00B2654A">
        <w:rPr>
          <w:rFonts w:eastAsia="Times New Roman"/>
          <w:lang w:bidi="en-GB"/>
        </w:rPr>
        <w:t xml:space="preserve">'s </w:t>
      </w:r>
      <w:proofErr w:type="gramStart"/>
      <w:r w:rsidRPr="00B2654A">
        <w:rPr>
          <w:rFonts w:eastAsia="Times New Roman"/>
          <w:lang w:bidi="en-GB"/>
        </w:rPr>
        <w:t>IS;</w:t>
      </w:r>
      <w:proofErr w:type="gramEnd"/>
    </w:p>
    <w:p w14:paraId="5EFC240E" w14:textId="25896498" w:rsidR="000B2FF8" w:rsidRPr="00B2654A" w:rsidRDefault="000B2FF8" w:rsidP="00A75DC8">
      <w:pPr>
        <w:pStyle w:val="ListParagraph"/>
        <w:numPr>
          <w:ilvl w:val="2"/>
          <w:numId w:val="2"/>
        </w:numPr>
        <w:spacing w:after="120"/>
        <w:ind w:hanging="666"/>
        <w:jc w:val="both"/>
        <w:rPr>
          <w:rFonts w:eastAsia="Times New Roman"/>
        </w:rPr>
      </w:pPr>
      <w:r w:rsidRPr="00B2654A">
        <w:rPr>
          <w:lang w:bidi="en-GB"/>
        </w:rPr>
        <w:t>Data structuring according to specifically defined fields, e.g.</w:t>
      </w:r>
      <w:r w:rsidR="00E30F0A">
        <w:rPr>
          <w:lang w:bidi="en-GB"/>
        </w:rPr>
        <w:t>,</w:t>
      </w:r>
      <w:r w:rsidRPr="00B2654A">
        <w:rPr>
          <w:lang w:bidi="en-GB"/>
        </w:rPr>
        <w:t xml:space="preserve"> </w:t>
      </w:r>
      <w:r w:rsidR="00E30F0A" w:rsidRPr="00B2654A">
        <w:rPr>
          <w:lang w:bidi="en-GB"/>
        </w:rPr>
        <w:t xml:space="preserve">the date of application submission </w:t>
      </w:r>
      <w:r w:rsidR="00E30F0A">
        <w:rPr>
          <w:lang w:bidi="en-GB"/>
        </w:rPr>
        <w:t>must be fi</w:t>
      </w:r>
      <w:r w:rsidR="00915111">
        <w:rPr>
          <w:lang w:bidi="en-GB"/>
        </w:rPr>
        <w:t xml:space="preserve">lled </w:t>
      </w:r>
      <w:r w:rsidRPr="00B2654A">
        <w:rPr>
          <w:lang w:bidi="en-GB"/>
        </w:rPr>
        <w:t xml:space="preserve">in the field “date”, etc. - Structuring is performed in the Supplier's system and data must be freely modifiable by the </w:t>
      </w:r>
      <w:r w:rsidR="00B07FF5">
        <w:rPr>
          <w:lang w:bidi="en-GB"/>
        </w:rPr>
        <w:t>Client</w:t>
      </w:r>
      <w:r w:rsidRPr="00B2654A">
        <w:rPr>
          <w:lang w:bidi="en-GB"/>
        </w:rPr>
        <w:t>.</w:t>
      </w:r>
    </w:p>
    <w:p w14:paraId="4697F71E" w14:textId="0040CE7D" w:rsidR="2632CF5E" w:rsidRPr="00B2654A" w:rsidRDefault="000A50AA"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to send a reply to the applicant with the possibility to identify the </w:t>
      </w:r>
      <w:r w:rsidR="00B07FF5">
        <w:rPr>
          <w:rFonts w:eastAsia="Times New Roman"/>
          <w:lang w:bidi="en-GB"/>
        </w:rPr>
        <w:t>Client</w:t>
      </w:r>
      <w:r w:rsidRPr="00B2654A">
        <w:rPr>
          <w:rFonts w:eastAsia="Times New Roman"/>
          <w:lang w:bidi="en-GB"/>
        </w:rPr>
        <w:t xml:space="preserve">'s employee who sent the reply by linking it to the UI of the incoming </w:t>
      </w:r>
      <w:proofErr w:type="gramStart"/>
      <w:r w:rsidRPr="00B2654A">
        <w:rPr>
          <w:rFonts w:eastAsia="Times New Roman"/>
          <w:lang w:bidi="en-GB"/>
        </w:rPr>
        <w:t>application;</w:t>
      </w:r>
      <w:proofErr w:type="gramEnd"/>
      <w:r w:rsidRPr="00B2654A">
        <w:rPr>
          <w:rFonts w:eastAsia="Times New Roman"/>
          <w:lang w:bidi="en-GB"/>
        </w:rPr>
        <w:t xml:space="preserve"> </w:t>
      </w:r>
    </w:p>
    <w:p w14:paraId="1B9CDE2A" w14:textId="215FEE8B" w:rsidR="2632CF5E" w:rsidRPr="00B2654A" w:rsidRDefault="7177C567"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the possibility to send attachments in at least the following file formats (PDF, </w:t>
      </w:r>
      <w:proofErr w:type="spellStart"/>
      <w:r w:rsidRPr="00B2654A">
        <w:rPr>
          <w:rFonts w:eastAsia="Times New Roman"/>
          <w:lang w:bidi="en-GB"/>
        </w:rPr>
        <w:t>eDoc</w:t>
      </w:r>
      <w:proofErr w:type="spellEnd"/>
      <w:r w:rsidRPr="00B2654A">
        <w:rPr>
          <w:rFonts w:eastAsia="Times New Roman"/>
          <w:lang w:bidi="en-GB"/>
        </w:rPr>
        <w:t xml:space="preserve">, docx, etc.), save these attachments and link them to a specific UI of the </w:t>
      </w:r>
      <w:proofErr w:type="gramStart"/>
      <w:r w:rsidRPr="00B2654A">
        <w:rPr>
          <w:rFonts w:eastAsia="Times New Roman"/>
          <w:lang w:bidi="en-GB"/>
        </w:rPr>
        <w:t>application;</w:t>
      </w:r>
      <w:proofErr w:type="gramEnd"/>
    </w:p>
    <w:p w14:paraId="2BCAE1C8" w14:textId="62267ABC" w:rsidR="2632CF5E" w:rsidRPr="00B2654A" w:rsidRDefault="007D15FB" w:rsidP="00A75DC8">
      <w:pPr>
        <w:pStyle w:val="ListParagraph"/>
        <w:numPr>
          <w:ilvl w:val="1"/>
          <w:numId w:val="2"/>
        </w:numPr>
        <w:spacing w:after="120"/>
        <w:ind w:left="1134" w:hanging="424"/>
        <w:jc w:val="both"/>
        <w:rPr>
          <w:rFonts w:eastAsia="Times New Roman"/>
        </w:rPr>
      </w:pPr>
      <w:r w:rsidRPr="00B2654A">
        <w:rPr>
          <w:rFonts w:eastAsia="Times New Roman"/>
          <w:lang w:bidi="en-GB"/>
        </w:rPr>
        <w:t xml:space="preserve">when requesting additions or explanations from </w:t>
      </w:r>
      <w:r w:rsidR="009613DF">
        <w:rPr>
          <w:rFonts w:eastAsia="Times New Roman"/>
          <w:lang w:bidi="en-GB"/>
        </w:rPr>
        <w:t>customer</w:t>
      </w:r>
      <w:r w:rsidRPr="00B2654A">
        <w:rPr>
          <w:rFonts w:eastAsia="Times New Roman"/>
          <w:lang w:bidi="en-GB"/>
        </w:rPr>
        <w:t xml:space="preserve"> the UI must be kept in the correspondence, and the content of the correspondence and new attachments, if any</w:t>
      </w:r>
      <w:r w:rsidR="00915111">
        <w:rPr>
          <w:rFonts w:eastAsia="Times New Roman"/>
          <w:lang w:bidi="en-GB"/>
        </w:rPr>
        <w:t>,</w:t>
      </w:r>
      <w:r w:rsidR="00915111" w:rsidRPr="00915111">
        <w:rPr>
          <w:rFonts w:eastAsia="Times New Roman"/>
          <w:lang w:bidi="en-GB"/>
        </w:rPr>
        <w:t xml:space="preserve"> </w:t>
      </w:r>
      <w:r w:rsidR="00915111">
        <w:rPr>
          <w:rFonts w:eastAsia="Times New Roman"/>
          <w:lang w:bidi="en-GB"/>
        </w:rPr>
        <w:t xml:space="preserve">must be added to </w:t>
      </w:r>
      <w:r w:rsidR="00915111" w:rsidRPr="00B2654A">
        <w:rPr>
          <w:rFonts w:eastAsia="Times New Roman"/>
          <w:lang w:bidi="en-GB"/>
        </w:rPr>
        <w:t xml:space="preserve">the </w:t>
      </w:r>
      <w:proofErr w:type="gramStart"/>
      <w:r w:rsidR="00915111" w:rsidRPr="00B2654A">
        <w:rPr>
          <w:rFonts w:eastAsia="Times New Roman"/>
          <w:lang w:bidi="en-GB"/>
        </w:rPr>
        <w:t>application</w:t>
      </w:r>
      <w:r w:rsidRPr="00B2654A">
        <w:rPr>
          <w:rFonts w:eastAsia="Times New Roman"/>
          <w:lang w:bidi="en-GB"/>
        </w:rPr>
        <w:t>;</w:t>
      </w:r>
      <w:proofErr w:type="gramEnd"/>
    </w:p>
    <w:p w14:paraId="1EFCB736" w14:textId="124F7869" w:rsidR="2632CF5E" w:rsidRPr="00B2654A" w:rsidRDefault="00915111" w:rsidP="00A75DC8">
      <w:pPr>
        <w:pStyle w:val="ListParagraph"/>
        <w:numPr>
          <w:ilvl w:val="1"/>
          <w:numId w:val="2"/>
        </w:numPr>
        <w:spacing w:after="120"/>
        <w:ind w:left="1134" w:hanging="424"/>
        <w:jc w:val="both"/>
        <w:rPr>
          <w:rFonts w:eastAsia="Times New Roman"/>
        </w:rPr>
      </w:pPr>
      <w:r>
        <w:rPr>
          <w:rFonts w:eastAsia="Times New Roman"/>
          <w:lang w:bidi="en-GB"/>
        </w:rPr>
        <w:t>possibility</w:t>
      </w:r>
      <w:r w:rsidR="007D15FB" w:rsidRPr="00B2654A">
        <w:rPr>
          <w:rFonts w:eastAsia="Times New Roman"/>
          <w:lang w:bidi="en-GB"/>
        </w:rPr>
        <w:t xml:space="preserve"> to search applications by phrase, status, metadata, deadline, and other parameters set by the </w:t>
      </w:r>
      <w:proofErr w:type="gramStart"/>
      <w:r w:rsidR="00B07FF5">
        <w:rPr>
          <w:rFonts w:eastAsia="Times New Roman"/>
          <w:lang w:bidi="en-GB"/>
        </w:rPr>
        <w:t>Client</w:t>
      </w:r>
      <w:r w:rsidR="007D15FB" w:rsidRPr="00B2654A">
        <w:rPr>
          <w:rFonts w:eastAsia="Times New Roman"/>
          <w:lang w:bidi="en-GB"/>
        </w:rPr>
        <w:t>;</w:t>
      </w:r>
      <w:proofErr w:type="gramEnd"/>
    </w:p>
    <w:p w14:paraId="12FE3F48" w14:textId="5C0387E6" w:rsidR="2632CF5E" w:rsidRPr="00B2654A" w:rsidRDefault="007D15FB" w:rsidP="00A75DC8">
      <w:pPr>
        <w:pStyle w:val="ListParagraph"/>
        <w:numPr>
          <w:ilvl w:val="1"/>
          <w:numId w:val="2"/>
        </w:numPr>
        <w:spacing w:after="120"/>
        <w:ind w:left="1134" w:hanging="424"/>
        <w:jc w:val="both"/>
        <w:rPr>
          <w:rFonts w:eastAsia="Times New Roman"/>
        </w:rPr>
      </w:pPr>
      <w:r w:rsidRPr="00B2654A">
        <w:rPr>
          <w:rFonts w:eastAsia="Times New Roman"/>
          <w:lang w:bidi="en-GB"/>
        </w:rPr>
        <w:t>possib</w:t>
      </w:r>
      <w:r w:rsidR="00915111">
        <w:rPr>
          <w:rFonts w:eastAsia="Times New Roman"/>
          <w:lang w:bidi="en-GB"/>
        </w:rPr>
        <w:t>ility</w:t>
      </w:r>
      <w:r w:rsidRPr="00B2654A">
        <w:rPr>
          <w:rFonts w:eastAsia="Times New Roman"/>
          <w:lang w:bidi="en-GB"/>
        </w:rPr>
        <w:t xml:space="preserve"> to create a user access log and regist</w:t>
      </w:r>
      <w:r w:rsidR="00915111">
        <w:rPr>
          <w:rFonts w:eastAsia="Times New Roman"/>
          <w:lang w:bidi="en-GB"/>
        </w:rPr>
        <w:t>ration of</w:t>
      </w:r>
      <w:r w:rsidRPr="00B2654A">
        <w:rPr>
          <w:rFonts w:eastAsia="Times New Roman"/>
          <w:lang w:bidi="en-GB"/>
        </w:rPr>
        <w:t xml:space="preserve"> application status or information changes</w:t>
      </w:r>
      <w:r w:rsidR="00915111">
        <w:rPr>
          <w:rFonts w:eastAsia="Times New Roman"/>
          <w:lang w:bidi="en-GB"/>
        </w:rPr>
        <w:t xml:space="preserve"> by </w:t>
      </w:r>
      <w:r w:rsidRPr="00B2654A">
        <w:rPr>
          <w:rFonts w:eastAsia="Times New Roman"/>
          <w:lang w:bidi="en-GB"/>
        </w:rPr>
        <w:t xml:space="preserve">recording the date, time, and user </w:t>
      </w:r>
      <w:proofErr w:type="gramStart"/>
      <w:r w:rsidRPr="00B2654A">
        <w:rPr>
          <w:rFonts w:eastAsia="Times New Roman"/>
          <w:lang w:bidi="en-GB"/>
        </w:rPr>
        <w:t>identifier;</w:t>
      </w:r>
      <w:proofErr w:type="gramEnd"/>
    </w:p>
    <w:p w14:paraId="6B6720C7" w14:textId="14F31E1F" w:rsidR="2632CF5E" w:rsidRPr="00B2654A" w:rsidRDefault="007D15FB" w:rsidP="00A75DC8">
      <w:pPr>
        <w:pStyle w:val="ListParagraph"/>
        <w:numPr>
          <w:ilvl w:val="1"/>
          <w:numId w:val="2"/>
        </w:numPr>
        <w:spacing w:after="120"/>
        <w:ind w:left="1134" w:hanging="424"/>
        <w:jc w:val="both"/>
        <w:rPr>
          <w:rFonts w:eastAsia="Times New Roman"/>
        </w:rPr>
      </w:pPr>
      <w:r w:rsidRPr="00B2654A">
        <w:rPr>
          <w:rFonts w:eastAsia="Times New Roman"/>
          <w:lang w:bidi="en-GB"/>
        </w:rPr>
        <w:t>possib</w:t>
      </w:r>
      <w:r w:rsidR="00915111">
        <w:rPr>
          <w:rFonts w:eastAsia="Times New Roman"/>
          <w:lang w:bidi="en-GB"/>
        </w:rPr>
        <w:t>ility</w:t>
      </w:r>
      <w:r w:rsidRPr="00B2654A">
        <w:rPr>
          <w:rFonts w:eastAsia="Times New Roman"/>
          <w:lang w:bidi="en-GB"/>
        </w:rPr>
        <w:t xml:space="preserve"> to automatically set deadlines according to application type </w:t>
      </w:r>
      <w:proofErr w:type="gramStart"/>
      <w:r w:rsidRPr="00B2654A">
        <w:rPr>
          <w:rFonts w:eastAsia="Times New Roman"/>
          <w:lang w:bidi="en-GB"/>
        </w:rPr>
        <w:t>classification;</w:t>
      </w:r>
      <w:proofErr w:type="gramEnd"/>
    </w:p>
    <w:p w14:paraId="6AC858F1" w14:textId="57D07056" w:rsidR="2632CF5E" w:rsidRPr="00B2654A" w:rsidRDefault="007D15FB" w:rsidP="00A75DC8">
      <w:pPr>
        <w:pStyle w:val="ListParagraph"/>
        <w:numPr>
          <w:ilvl w:val="1"/>
          <w:numId w:val="2"/>
        </w:numPr>
        <w:spacing w:after="120"/>
        <w:ind w:left="1134" w:hanging="424"/>
        <w:jc w:val="both"/>
        <w:rPr>
          <w:rFonts w:eastAsia="Times New Roman"/>
        </w:rPr>
      </w:pPr>
      <w:r w:rsidRPr="00B2654A">
        <w:rPr>
          <w:rFonts w:eastAsia="Times New Roman"/>
          <w:lang w:bidi="en-GB"/>
        </w:rPr>
        <w:t>possib</w:t>
      </w:r>
      <w:r w:rsidR="00A24342">
        <w:rPr>
          <w:rFonts w:eastAsia="Times New Roman"/>
          <w:lang w:bidi="en-GB"/>
        </w:rPr>
        <w:t>ility</w:t>
      </w:r>
      <w:r w:rsidRPr="00B2654A">
        <w:rPr>
          <w:rFonts w:eastAsia="Times New Roman"/>
          <w:lang w:bidi="en-GB"/>
        </w:rPr>
        <w:t xml:space="preserve"> to automatically set execution priority according to the application type </w:t>
      </w:r>
      <w:proofErr w:type="gramStart"/>
      <w:r w:rsidRPr="00B2654A">
        <w:rPr>
          <w:rFonts w:eastAsia="Times New Roman"/>
          <w:lang w:bidi="en-GB"/>
        </w:rPr>
        <w:t>classifier;</w:t>
      </w:r>
      <w:proofErr w:type="gramEnd"/>
    </w:p>
    <w:p w14:paraId="2500D41D" w14:textId="2D17160D" w:rsidR="2632CF5E" w:rsidRPr="00B2654A" w:rsidRDefault="00A24342" w:rsidP="00A75DC8">
      <w:pPr>
        <w:pStyle w:val="ListParagraph"/>
        <w:numPr>
          <w:ilvl w:val="1"/>
          <w:numId w:val="2"/>
        </w:numPr>
        <w:spacing w:after="120"/>
        <w:ind w:left="1134" w:hanging="424"/>
        <w:jc w:val="both"/>
        <w:rPr>
          <w:rFonts w:eastAsia="Times New Roman"/>
        </w:rPr>
      </w:pPr>
      <w:r>
        <w:rPr>
          <w:rFonts w:eastAsia="Times New Roman"/>
          <w:lang w:bidi="en-GB"/>
        </w:rPr>
        <w:t xml:space="preserve">implementation of </w:t>
      </w:r>
      <w:r w:rsidR="007D15FB" w:rsidRPr="00B2654A">
        <w:rPr>
          <w:rFonts w:eastAsia="Times New Roman"/>
          <w:lang w:bidi="en-GB"/>
        </w:rPr>
        <w:t xml:space="preserve">automated structured application and data entry </w:t>
      </w:r>
      <w:r>
        <w:rPr>
          <w:rFonts w:eastAsia="Times New Roman"/>
          <w:lang w:bidi="en-GB"/>
        </w:rPr>
        <w:t>from</w:t>
      </w:r>
      <w:r w:rsidRPr="00B2654A">
        <w:rPr>
          <w:rFonts w:eastAsia="Times New Roman"/>
          <w:lang w:bidi="en-GB"/>
        </w:rPr>
        <w:t xml:space="preserve"> </w:t>
      </w:r>
      <w:r w:rsidR="007D15FB" w:rsidRPr="00B2654A">
        <w:rPr>
          <w:rFonts w:eastAsia="Times New Roman"/>
          <w:lang w:bidi="en-GB"/>
        </w:rPr>
        <w:t xml:space="preserve">the </w:t>
      </w:r>
      <w:r w:rsidR="00B07FF5">
        <w:rPr>
          <w:rFonts w:eastAsia="Times New Roman"/>
          <w:lang w:bidi="en-GB"/>
        </w:rPr>
        <w:t>Client</w:t>
      </w:r>
      <w:r w:rsidR="007D15FB" w:rsidRPr="00B2654A">
        <w:rPr>
          <w:rFonts w:eastAsia="Times New Roman"/>
          <w:lang w:bidi="en-GB"/>
        </w:rPr>
        <w:t xml:space="preserve">’s </w:t>
      </w:r>
      <w:proofErr w:type="gramStart"/>
      <w:r w:rsidR="007D15FB" w:rsidRPr="00B2654A">
        <w:rPr>
          <w:rFonts w:eastAsia="Times New Roman"/>
          <w:lang w:bidi="en-GB"/>
        </w:rPr>
        <w:t>IS;</w:t>
      </w:r>
      <w:proofErr w:type="gramEnd"/>
    </w:p>
    <w:p w14:paraId="28D1B80D" w14:textId="79773E0A" w:rsidR="2632CF5E" w:rsidRPr="00B2654A" w:rsidRDefault="007D15FB" w:rsidP="007D15FB">
      <w:pPr>
        <w:pStyle w:val="ListParagraph"/>
        <w:numPr>
          <w:ilvl w:val="1"/>
          <w:numId w:val="2"/>
        </w:numPr>
        <w:spacing w:after="120"/>
        <w:ind w:left="1276" w:hanging="567"/>
        <w:jc w:val="both"/>
        <w:rPr>
          <w:rFonts w:eastAsia="Times New Roman"/>
        </w:rPr>
      </w:pPr>
      <w:r w:rsidRPr="00B2654A">
        <w:rPr>
          <w:rFonts w:eastAsia="Times New Roman"/>
          <w:lang w:bidi="en-GB"/>
        </w:rPr>
        <w:t xml:space="preserve">automated </w:t>
      </w:r>
      <w:r w:rsidR="004353D4">
        <w:rPr>
          <w:rFonts w:eastAsia="Times New Roman"/>
          <w:lang w:bidi="en-GB"/>
        </w:rPr>
        <w:t xml:space="preserve">monitoring of </w:t>
      </w:r>
      <w:r w:rsidRPr="00B2654A">
        <w:rPr>
          <w:rFonts w:eastAsia="Times New Roman"/>
          <w:lang w:bidi="en-GB"/>
        </w:rPr>
        <w:t>application processing deadline</w:t>
      </w:r>
      <w:r w:rsidR="004353D4">
        <w:rPr>
          <w:rFonts w:eastAsia="Times New Roman"/>
          <w:lang w:bidi="en-GB"/>
        </w:rPr>
        <w:t xml:space="preserve"> by</w:t>
      </w:r>
      <w:r w:rsidRPr="00B2654A">
        <w:rPr>
          <w:rFonts w:eastAsia="Times New Roman"/>
          <w:lang w:bidi="en-GB"/>
        </w:rPr>
        <w:t xml:space="preserve"> alerting the person in charge or group of persons involved via e-mail and the </w:t>
      </w:r>
      <w:proofErr w:type="gramStart"/>
      <w:r w:rsidRPr="00B2654A">
        <w:rPr>
          <w:rFonts w:eastAsia="Times New Roman"/>
          <w:lang w:bidi="en-GB"/>
        </w:rPr>
        <w:t>ARMS;</w:t>
      </w:r>
      <w:proofErr w:type="gramEnd"/>
    </w:p>
    <w:p w14:paraId="6C580A0C" w14:textId="6E9401A3" w:rsidR="2632CF5E" w:rsidRPr="00B2654A" w:rsidRDefault="00980BA2" w:rsidP="00980BA2">
      <w:pPr>
        <w:pStyle w:val="ListParagraph"/>
        <w:numPr>
          <w:ilvl w:val="1"/>
          <w:numId w:val="2"/>
        </w:numPr>
        <w:spacing w:after="120"/>
        <w:ind w:left="1276" w:hanging="556"/>
        <w:jc w:val="both"/>
        <w:rPr>
          <w:rFonts w:eastAsia="Times New Roman"/>
        </w:rPr>
      </w:pPr>
      <w:r w:rsidRPr="00B2654A">
        <w:rPr>
          <w:rFonts w:eastAsia="Times New Roman"/>
          <w:lang w:bidi="en-GB"/>
        </w:rPr>
        <w:lastRenderedPageBreak/>
        <w:t xml:space="preserve">automated identification of the </w:t>
      </w:r>
      <w:r w:rsidR="009F3070">
        <w:rPr>
          <w:rFonts w:eastAsia="Times New Roman"/>
          <w:lang w:bidi="en-GB"/>
        </w:rPr>
        <w:t>person</w:t>
      </w:r>
      <w:r w:rsidR="009F3070" w:rsidRPr="00B2654A">
        <w:rPr>
          <w:rFonts w:eastAsia="Times New Roman"/>
          <w:lang w:bidi="en-GB"/>
        </w:rPr>
        <w:t xml:space="preserve"> </w:t>
      </w:r>
      <w:r w:rsidRPr="00B2654A">
        <w:rPr>
          <w:rFonts w:eastAsia="Times New Roman"/>
          <w:lang w:bidi="en-GB"/>
        </w:rPr>
        <w:t xml:space="preserve">in charge of processing an application according to the application type classifier and the possibility to delegate or change the person in charge of the </w:t>
      </w:r>
      <w:proofErr w:type="gramStart"/>
      <w:r w:rsidRPr="00B2654A">
        <w:rPr>
          <w:rFonts w:eastAsia="Times New Roman"/>
          <w:lang w:bidi="en-GB"/>
        </w:rPr>
        <w:t>application;</w:t>
      </w:r>
      <w:proofErr w:type="gramEnd"/>
    </w:p>
    <w:p w14:paraId="264AC0B5" w14:textId="3F0FBBBB" w:rsidR="2632CF5E" w:rsidRPr="00B2654A" w:rsidRDefault="00CC2FDC" w:rsidP="00CC2FDC">
      <w:pPr>
        <w:pStyle w:val="ListParagraph"/>
        <w:numPr>
          <w:ilvl w:val="1"/>
          <w:numId w:val="2"/>
        </w:numPr>
        <w:spacing w:after="120"/>
        <w:ind w:left="1276" w:hanging="556"/>
        <w:jc w:val="both"/>
        <w:rPr>
          <w:rFonts w:eastAsia="Times New Roman"/>
        </w:rPr>
      </w:pPr>
      <w:r w:rsidRPr="00B2654A">
        <w:rPr>
          <w:rFonts w:eastAsia="Times New Roman"/>
          <w:lang w:bidi="en-GB"/>
        </w:rPr>
        <w:t xml:space="preserve">automated creation of sub-tasks, tracking of completion if multiple </w:t>
      </w:r>
      <w:r w:rsidR="00E64249">
        <w:rPr>
          <w:rFonts w:eastAsia="Times New Roman"/>
          <w:lang w:bidi="en-GB"/>
        </w:rPr>
        <w:t>persons</w:t>
      </w:r>
      <w:r w:rsidR="00E64249" w:rsidRPr="00B2654A">
        <w:rPr>
          <w:rFonts w:eastAsia="Times New Roman"/>
          <w:lang w:bidi="en-GB"/>
        </w:rPr>
        <w:t xml:space="preserve"> </w:t>
      </w:r>
      <w:r w:rsidRPr="00B2654A">
        <w:rPr>
          <w:rFonts w:eastAsia="Times New Roman"/>
          <w:lang w:bidi="en-GB"/>
        </w:rPr>
        <w:t xml:space="preserve">in charge are set, status change with performance criteria and a tracking </w:t>
      </w:r>
      <w:proofErr w:type="gramStart"/>
      <w:r w:rsidRPr="00B2654A">
        <w:rPr>
          <w:rFonts w:eastAsia="Times New Roman"/>
          <w:lang w:bidi="en-GB"/>
        </w:rPr>
        <w:t>option;</w:t>
      </w:r>
      <w:proofErr w:type="gramEnd"/>
    </w:p>
    <w:p w14:paraId="1C9993F5" w14:textId="29A9C9D7" w:rsidR="2632CF5E" w:rsidRPr="00B2654A" w:rsidRDefault="00CC2FDC" w:rsidP="00CC2FDC">
      <w:pPr>
        <w:pStyle w:val="ListParagraph"/>
        <w:numPr>
          <w:ilvl w:val="1"/>
          <w:numId w:val="2"/>
        </w:numPr>
        <w:tabs>
          <w:tab w:val="left" w:pos="1276"/>
        </w:tabs>
        <w:spacing w:after="120"/>
        <w:ind w:left="1276" w:hanging="556"/>
        <w:jc w:val="both"/>
        <w:rPr>
          <w:rFonts w:eastAsia="Times New Roman"/>
        </w:rPr>
      </w:pPr>
      <w:r w:rsidRPr="00B2654A">
        <w:rPr>
          <w:rFonts w:eastAsia="Times New Roman"/>
          <w:lang w:bidi="en-GB"/>
        </w:rPr>
        <w:t>possib</w:t>
      </w:r>
      <w:r w:rsidR="00E64249">
        <w:rPr>
          <w:rFonts w:eastAsia="Times New Roman"/>
          <w:lang w:bidi="en-GB"/>
        </w:rPr>
        <w:t>ility</w:t>
      </w:r>
      <w:r w:rsidRPr="00B2654A">
        <w:rPr>
          <w:rFonts w:eastAsia="Times New Roman"/>
          <w:lang w:bidi="en-GB"/>
        </w:rPr>
        <w:t xml:space="preserve"> to create multi-criteria fields</w:t>
      </w:r>
      <w:r w:rsidR="00E64249">
        <w:rPr>
          <w:rFonts w:eastAsia="Times New Roman"/>
          <w:lang w:bidi="en-GB"/>
        </w:rPr>
        <w:t xml:space="preserve"> in the application </w:t>
      </w:r>
      <w:r w:rsidRPr="00B2654A">
        <w:rPr>
          <w:rFonts w:eastAsia="Times New Roman"/>
          <w:lang w:bidi="en-GB"/>
        </w:rPr>
        <w:t xml:space="preserve">based on a previously created list or based on data provided from another information </w:t>
      </w:r>
      <w:proofErr w:type="gramStart"/>
      <w:r w:rsidRPr="00B2654A">
        <w:rPr>
          <w:rFonts w:eastAsia="Times New Roman"/>
          <w:lang w:bidi="en-GB"/>
        </w:rPr>
        <w:t>system;</w:t>
      </w:r>
      <w:proofErr w:type="gramEnd"/>
    </w:p>
    <w:p w14:paraId="44BDBF61" w14:textId="2FB08BC5" w:rsidR="2632CF5E" w:rsidRPr="00B2654A" w:rsidRDefault="00CC2FDC" w:rsidP="00CC2FDC">
      <w:pPr>
        <w:pStyle w:val="ListParagraph"/>
        <w:numPr>
          <w:ilvl w:val="1"/>
          <w:numId w:val="2"/>
        </w:numPr>
        <w:tabs>
          <w:tab w:val="left" w:pos="1276"/>
        </w:tabs>
        <w:spacing w:after="120"/>
        <w:ind w:left="1276" w:hanging="556"/>
        <w:jc w:val="both"/>
        <w:rPr>
          <w:rFonts w:eastAsia="Times New Roman"/>
        </w:rPr>
      </w:pPr>
      <w:r w:rsidRPr="00B2654A">
        <w:rPr>
          <w:rFonts w:eastAsia="Times New Roman"/>
          <w:lang w:bidi="en-GB"/>
        </w:rPr>
        <w:t>possib</w:t>
      </w:r>
      <w:r w:rsidR="00C74144">
        <w:rPr>
          <w:rFonts w:eastAsia="Times New Roman"/>
          <w:lang w:bidi="en-GB"/>
        </w:rPr>
        <w:t>ility</w:t>
      </w:r>
      <w:r w:rsidRPr="00B2654A">
        <w:rPr>
          <w:rFonts w:eastAsia="Times New Roman"/>
          <w:lang w:bidi="en-GB"/>
        </w:rPr>
        <w:t xml:space="preserve"> to change and expand application data, add attachments, change classification, merge applications, or create new applications manually</w:t>
      </w:r>
      <w:r w:rsidR="00C74144" w:rsidRPr="00C74144">
        <w:rPr>
          <w:rFonts w:eastAsia="Times New Roman"/>
          <w:lang w:bidi="en-GB"/>
        </w:rPr>
        <w:t xml:space="preserve"> </w:t>
      </w:r>
      <w:r w:rsidR="00C74144">
        <w:rPr>
          <w:rFonts w:eastAsia="Times New Roman"/>
          <w:lang w:bidi="en-GB"/>
        </w:rPr>
        <w:t>according to the</w:t>
      </w:r>
      <w:r w:rsidR="00C74144" w:rsidRPr="00B2654A">
        <w:rPr>
          <w:rFonts w:eastAsia="Times New Roman"/>
          <w:lang w:bidi="en-GB"/>
        </w:rPr>
        <w:t xml:space="preserve"> access rights and user </w:t>
      </w:r>
      <w:proofErr w:type="gramStart"/>
      <w:r w:rsidR="00C74144" w:rsidRPr="00B2654A">
        <w:rPr>
          <w:rFonts w:eastAsia="Times New Roman"/>
          <w:lang w:bidi="en-GB"/>
        </w:rPr>
        <w:t>rights</w:t>
      </w:r>
      <w:r w:rsidRPr="00B2654A">
        <w:rPr>
          <w:rFonts w:eastAsia="Times New Roman"/>
          <w:lang w:bidi="en-GB"/>
        </w:rPr>
        <w:t>;</w:t>
      </w:r>
      <w:proofErr w:type="gramEnd"/>
    </w:p>
    <w:p w14:paraId="7F783F30" w14:textId="4632C112" w:rsidR="2632CF5E" w:rsidRPr="00B2654A" w:rsidRDefault="00CC2FDC" w:rsidP="00CC2FDC">
      <w:pPr>
        <w:pStyle w:val="ListParagraph"/>
        <w:numPr>
          <w:ilvl w:val="1"/>
          <w:numId w:val="2"/>
        </w:numPr>
        <w:spacing w:after="120"/>
        <w:ind w:left="1276" w:hanging="567"/>
        <w:jc w:val="both"/>
        <w:rPr>
          <w:rFonts w:eastAsia="Times New Roman"/>
        </w:rPr>
      </w:pPr>
      <w:r w:rsidRPr="00B2654A">
        <w:rPr>
          <w:rFonts w:eastAsia="Times New Roman"/>
          <w:lang w:bidi="en-GB"/>
        </w:rPr>
        <w:t xml:space="preserve">the automatic and transparent availability of the current status, processing history of the application with </w:t>
      </w:r>
      <w:r w:rsidRPr="006701D4">
        <w:rPr>
          <w:rFonts w:eastAsia="Times New Roman"/>
          <w:lang w:bidi="en-GB"/>
        </w:rPr>
        <w:t xml:space="preserve">information on dates and persons involved, priority and classification changes, if </w:t>
      </w:r>
      <w:proofErr w:type="gramStart"/>
      <w:r w:rsidRPr="006701D4">
        <w:rPr>
          <w:rFonts w:eastAsia="Times New Roman"/>
          <w:lang w:bidi="en-GB"/>
        </w:rPr>
        <w:t>any</w:t>
      </w:r>
      <w:r w:rsidRPr="00B2654A">
        <w:rPr>
          <w:rFonts w:eastAsia="Times New Roman"/>
          <w:lang w:bidi="en-GB"/>
        </w:rPr>
        <w:t>;</w:t>
      </w:r>
      <w:proofErr w:type="gramEnd"/>
    </w:p>
    <w:p w14:paraId="2ABF3BA2" w14:textId="29AA4842" w:rsidR="2632CF5E" w:rsidRPr="00B2654A" w:rsidRDefault="4CCF6CC4" w:rsidP="00CC2FDC">
      <w:pPr>
        <w:pStyle w:val="ListParagraph"/>
        <w:numPr>
          <w:ilvl w:val="1"/>
          <w:numId w:val="2"/>
        </w:numPr>
        <w:spacing w:after="120"/>
        <w:ind w:left="1276" w:hanging="556"/>
        <w:jc w:val="both"/>
        <w:rPr>
          <w:rFonts w:eastAsia="Times New Roman"/>
        </w:rPr>
      </w:pPr>
      <w:r w:rsidRPr="00B2654A">
        <w:rPr>
          <w:rFonts w:eastAsia="Times New Roman"/>
          <w:lang w:bidi="en-GB"/>
        </w:rPr>
        <w:t xml:space="preserve">the ARMS shall provide real-time data synchronisation and changes to user rights with the </w:t>
      </w:r>
      <w:r w:rsidR="00B07FF5">
        <w:rPr>
          <w:rFonts w:eastAsia="Times New Roman"/>
          <w:lang w:bidi="en-GB"/>
        </w:rPr>
        <w:t>Client</w:t>
      </w:r>
      <w:r w:rsidRPr="00B2654A">
        <w:rPr>
          <w:rFonts w:eastAsia="Times New Roman"/>
          <w:lang w:bidi="en-GB"/>
        </w:rPr>
        <w:t xml:space="preserve">'s Microsoft Azure Active Directory (AD) </w:t>
      </w:r>
      <w:proofErr w:type="gramStart"/>
      <w:r w:rsidRPr="00B2654A">
        <w:rPr>
          <w:rFonts w:eastAsia="Times New Roman"/>
          <w:lang w:bidi="en-GB"/>
        </w:rPr>
        <w:t>tool;</w:t>
      </w:r>
      <w:proofErr w:type="gramEnd"/>
      <w:r w:rsidRPr="00B2654A">
        <w:rPr>
          <w:rFonts w:eastAsia="Times New Roman"/>
          <w:lang w:bidi="en-GB"/>
        </w:rPr>
        <w:t xml:space="preserve"> </w:t>
      </w:r>
      <w:r w:rsidR="008B6616" w:rsidRPr="00B2654A">
        <w:rPr>
          <w:lang w:bidi="en-GB"/>
        </w:rPr>
        <w:t>user list synchronisation, for identification, authorisation and access rights.</w:t>
      </w:r>
    </w:p>
    <w:p w14:paraId="2E025612" w14:textId="502C8028" w:rsidR="2632CF5E" w:rsidRPr="00B2654A" w:rsidRDefault="2632CF5E" w:rsidP="00CC2FDC">
      <w:pPr>
        <w:pStyle w:val="ListParagraph"/>
        <w:numPr>
          <w:ilvl w:val="1"/>
          <w:numId w:val="2"/>
        </w:numPr>
        <w:spacing w:after="120"/>
        <w:ind w:left="1276" w:hanging="556"/>
        <w:jc w:val="both"/>
        <w:rPr>
          <w:rFonts w:eastAsia="Times New Roman"/>
        </w:rPr>
      </w:pPr>
      <w:r w:rsidRPr="00B2654A">
        <w:rPr>
          <w:rFonts w:eastAsia="Times New Roman"/>
          <w:lang w:bidi="en-GB"/>
        </w:rPr>
        <w:t xml:space="preserve">the ARMS </w:t>
      </w:r>
      <w:r w:rsidR="000F413E">
        <w:rPr>
          <w:rFonts w:eastAsia="Times New Roman"/>
          <w:lang w:bidi="en-GB"/>
        </w:rPr>
        <w:t xml:space="preserve">shall provide the possibility </w:t>
      </w:r>
      <w:r w:rsidRPr="00B2654A">
        <w:rPr>
          <w:rFonts w:eastAsia="Times New Roman"/>
          <w:lang w:bidi="en-GB"/>
        </w:rPr>
        <w:t xml:space="preserve">to notify users via e-mail of the receipt of a new task or application, changes in status or the transfer of the performance of a task </w:t>
      </w:r>
      <w:r w:rsidR="000F413E">
        <w:rPr>
          <w:rFonts w:eastAsia="Times New Roman"/>
          <w:lang w:bidi="en-GB"/>
        </w:rPr>
        <w:t>under responsibility</w:t>
      </w:r>
      <w:r w:rsidRPr="00B2654A">
        <w:rPr>
          <w:rFonts w:eastAsia="Times New Roman"/>
          <w:lang w:bidi="en-GB"/>
        </w:rPr>
        <w:t xml:space="preserve"> to </w:t>
      </w:r>
      <w:r w:rsidR="000F413E">
        <w:rPr>
          <w:rFonts w:eastAsia="Times New Roman"/>
          <w:lang w:bidi="en-GB"/>
        </w:rPr>
        <w:t xml:space="preserve">the </w:t>
      </w:r>
      <w:r w:rsidRPr="00B2654A">
        <w:rPr>
          <w:rFonts w:eastAsia="Times New Roman"/>
          <w:lang w:bidi="en-GB"/>
        </w:rPr>
        <w:t xml:space="preserve">other </w:t>
      </w:r>
      <w:proofErr w:type="gramStart"/>
      <w:r w:rsidRPr="00B2654A">
        <w:rPr>
          <w:rFonts w:eastAsia="Times New Roman"/>
          <w:lang w:bidi="en-GB"/>
        </w:rPr>
        <w:t>user;</w:t>
      </w:r>
      <w:proofErr w:type="gramEnd"/>
    </w:p>
    <w:p w14:paraId="4691777E" w14:textId="4E7CB608" w:rsidR="2632CF5E" w:rsidRPr="00B2654A" w:rsidRDefault="00EA0184" w:rsidP="00EA0184">
      <w:pPr>
        <w:pStyle w:val="ListParagraph"/>
        <w:numPr>
          <w:ilvl w:val="1"/>
          <w:numId w:val="2"/>
        </w:numPr>
        <w:spacing w:after="120"/>
        <w:ind w:left="1276" w:hanging="556"/>
        <w:jc w:val="both"/>
        <w:rPr>
          <w:rFonts w:eastAsia="Times New Roman"/>
        </w:rPr>
      </w:pPr>
      <w:r w:rsidRPr="00B2654A">
        <w:rPr>
          <w:rFonts w:eastAsia="Times New Roman"/>
          <w:lang w:bidi="en-GB"/>
        </w:rPr>
        <w:t xml:space="preserve">the user shall have a clear view of pending applications with the ability to sort by priority, deadlines and other classifiers or </w:t>
      </w:r>
      <w:proofErr w:type="gramStart"/>
      <w:r w:rsidRPr="00B2654A">
        <w:rPr>
          <w:rFonts w:eastAsia="Times New Roman"/>
          <w:lang w:bidi="en-GB"/>
        </w:rPr>
        <w:t>keywords;</w:t>
      </w:r>
      <w:proofErr w:type="gramEnd"/>
    </w:p>
    <w:p w14:paraId="6F5CABA5" w14:textId="563D5BBE" w:rsidR="2632CF5E" w:rsidRPr="00B2654A" w:rsidRDefault="00D11F13" w:rsidP="00D11F13">
      <w:pPr>
        <w:pStyle w:val="ListParagraph"/>
        <w:numPr>
          <w:ilvl w:val="1"/>
          <w:numId w:val="2"/>
        </w:numPr>
        <w:spacing w:after="120"/>
        <w:ind w:left="1276" w:hanging="556"/>
        <w:jc w:val="both"/>
        <w:rPr>
          <w:rFonts w:eastAsia="Times New Roman"/>
        </w:rPr>
      </w:pPr>
      <w:r w:rsidRPr="00B2654A">
        <w:rPr>
          <w:rFonts w:eastAsia="Times New Roman"/>
          <w:lang w:bidi="en-GB"/>
        </w:rPr>
        <w:t xml:space="preserve">according to the access rights granted, </w:t>
      </w:r>
      <w:r w:rsidR="008156CB" w:rsidRPr="00B2654A">
        <w:rPr>
          <w:rFonts w:eastAsia="Times New Roman"/>
          <w:lang w:bidi="en-GB"/>
        </w:rPr>
        <w:t xml:space="preserve">users must be able </w:t>
      </w:r>
      <w:r w:rsidRPr="00B2654A">
        <w:rPr>
          <w:rFonts w:eastAsia="Times New Roman"/>
          <w:lang w:bidi="en-GB"/>
        </w:rPr>
        <w:t xml:space="preserve">to create a linked application which will be used as a basis for the final </w:t>
      </w:r>
      <w:proofErr w:type="gramStart"/>
      <w:r w:rsidRPr="00B2654A">
        <w:rPr>
          <w:rFonts w:eastAsia="Times New Roman"/>
          <w:lang w:bidi="en-GB"/>
        </w:rPr>
        <w:t>response;</w:t>
      </w:r>
      <w:proofErr w:type="gramEnd"/>
    </w:p>
    <w:p w14:paraId="2D01ED73" w14:textId="027EAF8C" w:rsidR="2632CF5E" w:rsidRPr="00B2654A" w:rsidRDefault="0082702D" w:rsidP="00D11F13">
      <w:pPr>
        <w:pStyle w:val="ListParagraph"/>
        <w:numPr>
          <w:ilvl w:val="1"/>
          <w:numId w:val="2"/>
        </w:numPr>
        <w:spacing w:after="120"/>
        <w:ind w:left="1276" w:hanging="556"/>
        <w:jc w:val="both"/>
        <w:rPr>
          <w:rFonts w:eastAsia="Times New Roman"/>
        </w:rPr>
      </w:pPr>
      <w:r w:rsidRPr="00B2654A">
        <w:rPr>
          <w:rFonts w:eastAsia="Times New Roman"/>
          <w:lang w:bidi="en-GB"/>
        </w:rPr>
        <w:t xml:space="preserve">according to the access rights granted, </w:t>
      </w:r>
      <w:r w:rsidR="00D11F13" w:rsidRPr="00B2654A">
        <w:rPr>
          <w:rFonts w:eastAsia="Times New Roman"/>
          <w:lang w:bidi="en-GB"/>
        </w:rPr>
        <w:t xml:space="preserve">users shall be able to accept or reject the solution or decision made by the person responsible for the execution of the </w:t>
      </w:r>
      <w:proofErr w:type="gramStart"/>
      <w:r w:rsidR="00D11F13" w:rsidRPr="00B2654A">
        <w:rPr>
          <w:rFonts w:eastAsia="Times New Roman"/>
          <w:lang w:bidi="en-GB"/>
        </w:rPr>
        <w:t>application</w:t>
      </w:r>
      <w:r>
        <w:rPr>
          <w:rFonts w:eastAsia="Times New Roman"/>
          <w:lang w:bidi="en-GB"/>
        </w:rPr>
        <w:t>;</w:t>
      </w:r>
      <w:proofErr w:type="gramEnd"/>
    </w:p>
    <w:p w14:paraId="49109713" w14:textId="049D88DE" w:rsidR="2632CF5E" w:rsidRPr="00B2654A" w:rsidRDefault="00D11F13" w:rsidP="00D11F13">
      <w:pPr>
        <w:pStyle w:val="ListParagraph"/>
        <w:numPr>
          <w:ilvl w:val="1"/>
          <w:numId w:val="2"/>
        </w:numPr>
        <w:tabs>
          <w:tab w:val="left" w:pos="1276"/>
        </w:tabs>
        <w:spacing w:after="120"/>
        <w:ind w:left="1276" w:hanging="556"/>
        <w:jc w:val="both"/>
        <w:rPr>
          <w:rFonts w:eastAsia="Times New Roman"/>
        </w:rPr>
      </w:pPr>
      <w:r w:rsidRPr="00B2654A">
        <w:rPr>
          <w:rFonts w:eastAsia="Times New Roman"/>
          <w:lang w:bidi="en-GB"/>
        </w:rPr>
        <w:t xml:space="preserve">according to the access rights granted, </w:t>
      </w:r>
      <w:r w:rsidR="0082702D" w:rsidRPr="00B2654A">
        <w:rPr>
          <w:rFonts w:eastAsia="Times New Roman"/>
          <w:lang w:bidi="en-GB"/>
        </w:rPr>
        <w:t xml:space="preserve">users shall </w:t>
      </w:r>
      <w:r w:rsidRPr="00B2654A">
        <w:rPr>
          <w:rFonts w:eastAsia="Times New Roman"/>
          <w:lang w:bidi="en-GB"/>
        </w:rPr>
        <w:t xml:space="preserve">be able to close the application automatically or manually after sending a response to the </w:t>
      </w:r>
      <w:r w:rsidR="0082702D">
        <w:rPr>
          <w:rFonts w:eastAsia="Times New Roman"/>
          <w:lang w:bidi="en-GB"/>
        </w:rPr>
        <w:t>a</w:t>
      </w:r>
      <w:r w:rsidR="0082702D" w:rsidRPr="00B2654A">
        <w:rPr>
          <w:rFonts w:eastAsia="Times New Roman"/>
          <w:lang w:bidi="en-GB"/>
        </w:rPr>
        <w:t>pplicant</w:t>
      </w:r>
      <w:r w:rsidRPr="00B2654A">
        <w:rPr>
          <w:rFonts w:eastAsia="Times New Roman"/>
          <w:lang w:bidi="en-GB"/>
        </w:rPr>
        <w:t xml:space="preserve">, or sending a response is not required in one of the cases and workflow settings provided by the </w:t>
      </w:r>
      <w:proofErr w:type="gramStart"/>
      <w:r w:rsidRPr="00B2654A">
        <w:rPr>
          <w:rFonts w:eastAsia="Times New Roman"/>
          <w:lang w:bidi="en-GB"/>
        </w:rPr>
        <w:t>classifier;</w:t>
      </w:r>
      <w:proofErr w:type="gramEnd"/>
    </w:p>
    <w:p w14:paraId="5EF0AE55" w14:textId="2A9862C0" w:rsidR="2632CF5E" w:rsidRPr="00B2654A" w:rsidRDefault="00D11F13" w:rsidP="00D11F13">
      <w:pPr>
        <w:pStyle w:val="ListParagraph"/>
        <w:numPr>
          <w:ilvl w:val="1"/>
          <w:numId w:val="2"/>
        </w:numPr>
        <w:tabs>
          <w:tab w:val="left" w:pos="1276"/>
        </w:tabs>
        <w:spacing w:after="120"/>
        <w:ind w:left="1276" w:hanging="556"/>
        <w:jc w:val="both"/>
        <w:rPr>
          <w:rFonts w:eastAsia="Times New Roman"/>
        </w:rPr>
      </w:pPr>
      <w:r w:rsidRPr="00B2654A">
        <w:rPr>
          <w:rFonts w:eastAsia="Times New Roman"/>
          <w:lang w:bidi="en-GB"/>
        </w:rPr>
        <w:t xml:space="preserve">to mark the application as requiring a response, as well as to automate according to the application </w:t>
      </w:r>
      <w:proofErr w:type="gramStart"/>
      <w:r w:rsidRPr="00B2654A">
        <w:rPr>
          <w:rFonts w:eastAsia="Times New Roman"/>
          <w:lang w:bidi="en-GB"/>
        </w:rPr>
        <w:t>category</w:t>
      </w:r>
      <w:r w:rsidR="0082702D">
        <w:rPr>
          <w:rFonts w:eastAsia="Times New Roman"/>
          <w:lang w:bidi="en-GB"/>
        </w:rPr>
        <w:t>;</w:t>
      </w:r>
      <w:proofErr w:type="gramEnd"/>
    </w:p>
    <w:p w14:paraId="230428DE" w14:textId="75075ABF" w:rsidR="2632CF5E" w:rsidRPr="00B2654A" w:rsidRDefault="00D11F13" w:rsidP="00D11F13">
      <w:pPr>
        <w:pStyle w:val="ListParagraph"/>
        <w:numPr>
          <w:ilvl w:val="1"/>
          <w:numId w:val="2"/>
        </w:numPr>
        <w:spacing w:after="120"/>
        <w:ind w:left="1276" w:hanging="567"/>
        <w:jc w:val="both"/>
        <w:rPr>
          <w:rFonts w:eastAsia="Times New Roman"/>
        </w:rPr>
      </w:pPr>
      <w:r w:rsidRPr="00B2654A">
        <w:rPr>
          <w:rFonts w:eastAsia="Times New Roman"/>
          <w:lang w:bidi="en-GB"/>
        </w:rPr>
        <w:t xml:space="preserve">to provide the possibility for the </w:t>
      </w:r>
      <w:r w:rsidR="00B07FF5">
        <w:rPr>
          <w:rFonts w:eastAsia="Times New Roman"/>
          <w:lang w:bidi="en-GB"/>
        </w:rPr>
        <w:t>Client</w:t>
      </w:r>
      <w:r w:rsidRPr="00B2654A">
        <w:rPr>
          <w:rFonts w:eastAsia="Times New Roman"/>
          <w:lang w:bidi="en-GB"/>
        </w:rPr>
        <w:t xml:space="preserve"> to define workflows and mandatory approval or automatic delegation steps without which no further execution or closure of applications is </w:t>
      </w:r>
      <w:proofErr w:type="gramStart"/>
      <w:r w:rsidRPr="00B2654A">
        <w:rPr>
          <w:rFonts w:eastAsia="Times New Roman"/>
          <w:lang w:bidi="en-GB"/>
        </w:rPr>
        <w:t>allowed;</w:t>
      </w:r>
      <w:proofErr w:type="gramEnd"/>
    </w:p>
    <w:p w14:paraId="5AE7ECD0" w14:textId="084891F8" w:rsidR="2632CF5E" w:rsidRPr="00B2654A" w:rsidRDefault="00D11F13" w:rsidP="00D11F13">
      <w:pPr>
        <w:pStyle w:val="ListParagraph"/>
        <w:numPr>
          <w:ilvl w:val="1"/>
          <w:numId w:val="2"/>
        </w:numPr>
        <w:spacing w:after="120"/>
        <w:ind w:left="1276" w:hanging="556"/>
        <w:jc w:val="both"/>
        <w:rPr>
          <w:rFonts w:eastAsia="Times New Roman"/>
        </w:rPr>
      </w:pPr>
      <w:r w:rsidRPr="00B2654A">
        <w:rPr>
          <w:rFonts w:eastAsia="Times New Roman"/>
          <w:lang w:bidi="en-GB"/>
        </w:rPr>
        <w:t xml:space="preserve">for the preparation of replies in standard situations, there must be access to </w:t>
      </w:r>
      <w:proofErr w:type="gramStart"/>
      <w:r w:rsidRPr="00B2654A">
        <w:rPr>
          <w:rFonts w:eastAsia="Times New Roman"/>
          <w:lang w:bidi="en-GB"/>
        </w:rPr>
        <w:t>reply</w:t>
      </w:r>
      <w:proofErr w:type="gramEnd"/>
      <w:r w:rsidRPr="00B2654A">
        <w:rPr>
          <w:rFonts w:eastAsia="Times New Roman"/>
          <w:lang w:bidi="en-GB"/>
        </w:rPr>
        <w:t xml:space="preserve"> templates that can be edited manually. </w:t>
      </w:r>
      <w:r w:rsidR="00B07FF5">
        <w:rPr>
          <w:rFonts w:eastAsia="Times New Roman"/>
          <w:lang w:bidi="en-GB"/>
        </w:rPr>
        <w:t>Client</w:t>
      </w:r>
      <w:r w:rsidRPr="00B2654A">
        <w:rPr>
          <w:rFonts w:eastAsia="Times New Roman"/>
          <w:lang w:bidi="en-GB"/>
        </w:rPr>
        <w:t xml:space="preserve"> must be able to expand the list of </w:t>
      </w:r>
      <w:proofErr w:type="gramStart"/>
      <w:r w:rsidRPr="00B2654A">
        <w:rPr>
          <w:rFonts w:eastAsia="Times New Roman"/>
          <w:lang w:bidi="en-GB"/>
        </w:rPr>
        <w:t>reply</w:t>
      </w:r>
      <w:proofErr w:type="gramEnd"/>
      <w:r w:rsidRPr="00B2654A">
        <w:rPr>
          <w:rFonts w:eastAsia="Times New Roman"/>
          <w:lang w:bidi="en-GB"/>
        </w:rPr>
        <w:t xml:space="preserve"> templates and associate them with specific workflows; </w:t>
      </w:r>
    </w:p>
    <w:p w14:paraId="53D26301" w14:textId="31F0202C" w:rsidR="2632CF5E" w:rsidRPr="00B2654A" w:rsidRDefault="00D11F13" w:rsidP="00D11F13">
      <w:pPr>
        <w:pStyle w:val="ListParagraph"/>
        <w:numPr>
          <w:ilvl w:val="1"/>
          <w:numId w:val="2"/>
        </w:numPr>
        <w:spacing w:after="120"/>
        <w:ind w:left="1276" w:hanging="556"/>
        <w:jc w:val="both"/>
        <w:rPr>
          <w:rFonts w:eastAsia="Times New Roman"/>
        </w:rPr>
      </w:pPr>
      <w:r w:rsidRPr="00B2654A">
        <w:rPr>
          <w:rFonts w:eastAsia="Times New Roman"/>
          <w:lang w:bidi="en-GB"/>
        </w:rPr>
        <w:t xml:space="preserve">according to the access rights granted, </w:t>
      </w:r>
      <w:r w:rsidR="00992981" w:rsidRPr="00B2654A">
        <w:rPr>
          <w:rFonts w:eastAsia="Times New Roman"/>
          <w:lang w:bidi="en-GB"/>
        </w:rPr>
        <w:t xml:space="preserve">users shall </w:t>
      </w:r>
      <w:r w:rsidRPr="00B2654A">
        <w:rPr>
          <w:rFonts w:eastAsia="Times New Roman"/>
          <w:lang w:bidi="en-GB"/>
        </w:rPr>
        <w:t xml:space="preserve">be able to see all applications and retrieve reports on current statuses, </w:t>
      </w:r>
      <w:r w:rsidR="00992981">
        <w:rPr>
          <w:rFonts w:eastAsia="Times New Roman"/>
          <w:lang w:bidi="en-GB"/>
        </w:rPr>
        <w:t xml:space="preserve">compliance with </w:t>
      </w:r>
      <w:r w:rsidRPr="00B2654A">
        <w:rPr>
          <w:rFonts w:eastAsia="Times New Roman"/>
          <w:lang w:bidi="en-GB"/>
        </w:rPr>
        <w:t xml:space="preserve">deadlines, overall statistics, as well as by any classification </w:t>
      </w:r>
      <w:proofErr w:type="gramStart"/>
      <w:r w:rsidRPr="00B2654A">
        <w:rPr>
          <w:rFonts w:eastAsia="Times New Roman"/>
          <w:lang w:bidi="en-GB"/>
        </w:rPr>
        <w:t>data;</w:t>
      </w:r>
      <w:proofErr w:type="gramEnd"/>
    </w:p>
    <w:p w14:paraId="33C89542" w14:textId="640F1352" w:rsidR="2632CF5E" w:rsidRPr="00B2654A" w:rsidRDefault="00992981" w:rsidP="00D11F13">
      <w:pPr>
        <w:pStyle w:val="ListParagraph"/>
        <w:numPr>
          <w:ilvl w:val="1"/>
          <w:numId w:val="2"/>
        </w:numPr>
        <w:spacing w:after="120"/>
        <w:ind w:left="1276" w:hanging="556"/>
        <w:jc w:val="both"/>
        <w:rPr>
          <w:rFonts w:eastAsia="Times New Roman"/>
        </w:rPr>
      </w:pPr>
      <w:r>
        <w:rPr>
          <w:rFonts w:eastAsia="Times New Roman"/>
          <w:lang w:bidi="en-GB"/>
        </w:rPr>
        <w:t>a</w:t>
      </w:r>
      <w:r w:rsidRPr="00B2654A">
        <w:rPr>
          <w:rFonts w:eastAsia="Times New Roman"/>
          <w:lang w:bidi="en-GB"/>
        </w:rPr>
        <w:t xml:space="preserve">fter </w:t>
      </w:r>
      <w:r w:rsidR="7177C567" w:rsidRPr="00B2654A">
        <w:rPr>
          <w:rFonts w:eastAsia="Times New Roman"/>
          <w:lang w:bidi="en-GB"/>
        </w:rPr>
        <w:t xml:space="preserve">processing an application, all data that are not necessary for the performance of the </w:t>
      </w:r>
      <w:r w:rsidR="00B07FF5">
        <w:rPr>
          <w:rFonts w:eastAsia="Times New Roman"/>
          <w:lang w:bidi="en-GB"/>
        </w:rPr>
        <w:t>Client</w:t>
      </w:r>
      <w:r w:rsidR="7177C567" w:rsidRPr="00B2654A">
        <w:rPr>
          <w:rFonts w:eastAsia="Times New Roman"/>
          <w:lang w:bidi="en-GB"/>
        </w:rPr>
        <w:t xml:space="preserve">'s subsequent tasks must be anonymised or deleted automatically within the time limits set by the </w:t>
      </w:r>
      <w:r w:rsidR="00B07FF5">
        <w:rPr>
          <w:rFonts w:eastAsia="Times New Roman"/>
          <w:lang w:bidi="en-GB"/>
        </w:rPr>
        <w:t>Client</w:t>
      </w:r>
      <w:r w:rsidR="7177C567" w:rsidRPr="00B2654A">
        <w:rPr>
          <w:rFonts w:eastAsia="Times New Roman"/>
          <w:lang w:bidi="en-GB"/>
        </w:rPr>
        <w:t xml:space="preserve"> according to the criteria for the type of incoming data, keeping a time-stamped log of the anonymisation or deletion, with the possibility of retrieving the log data on request, in accordance with the best practice and governance principles of the General Data Protection Regulation</w:t>
      </w:r>
      <w:r>
        <w:rPr>
          <w:rFonts w:eastAsia="Times New Roman"/>
          <w:lang w:bidi="en-GB"/>
        </w:rPr>
        <w:t>;</w:t>
      </w:r>
    </w:p>
    <w:p w14:paraId="2865121D" w14:textId="513E9457" w:rsidR="007A1309" w:rsidRPr="00B2654A" w:rsidRDefault="00CD1E61" w:rsidP="00F528ED">
      <w:pPr>
        <w:pStyle w:val="ListParagraph"/>
        <w:numPr>
          <w:ilvl w:val="1"/>
          <w:numId w:val="2"/>
        </w:numPr>
        <w:ind w:left="1276" w:hanging="567"/>
        <w:jc w:val="both"/>
        <w:rPr>
          <w:rFonts w:eastAsia="Times New Roman"/>
        </w:rPr>
      </w:pPr>
      <w:r>
        <w:rPr>
          <w:rFonts w:eastAsia="Times New Roman"/>
          <w:lang w:bidi="en-GB"/>
        </w:rPr>
        <w:t>e</w:t>
      </w:r>
      <w:r w:rsidR="007A1309" w:rsidRPr="00B2654A">
        <w:rPr>
          <w:rFonts w:eastAsia="Times New Roman"/>
          <w:lang w:bidi="en-GB"/>
        </w:rPr>
        <w:t xml:space="preserve">nsure the protection of natural persons' data in accordance with the requirements of Regulation (EU) 2016/679 of the European Parliament and of the Council of 27 April 2016 on the protection of natural persons with regard to the processing of personal data and on the free movement of such data, and repealing Directive 95/46/EC and the Personal Data Processing Law, by </w:t>
      </w:r>
      <w:r w:rsidR="00F528ED">
        <w:rPr>
          <w:rFonts w:eastAsia="Times New Roman"/>
          <w:lang w:bidi="en-GB"/>
        </w:rPr>
        <w:t>allowing</w:t>
      </w:r>
      <w:r w:rsidR="00F528ED" w:rsidRPr="00B2654A">
        <w:rPr>
          <w:rFonts w:eastAsia="Times New Roman"/>
          <w:lang w:bidi="en-GB"/>
        </w:rPr>
        <w:t xml:space="preserve"> </w:t>
      </w:r>
      <w:r w:rsidR="00F528ED">
        <w:rPr>
          <w:rFonts w:eastAsia="Times New Roman"/>
          <w:lang w:bidi="en-GB"/>
        </w:rPr>
        <w:t xml:space="preserve">the </w:t>
      </w:r>
      <w:r w:rsidR="007A1309" w:rsidRPr="00B2654A">
        <w:rPr>
          <w:rFonts w:eastAsia="Times New Roman"/>
          <w:lang w:bidi="en-GB"/>
        </w:rPr>
        <w:t xml:space="preserve">access to </w:t>
      </w:r>
      <w:r w:rsidR="007A1309" w:rsidRPr="00B2654A">
        <w:rPr>
          <w:rFonts w:eastAsia="Times New Roman"/>
          <w:lang w:bidi="en-GB"/>
        </w:rPr>
        <w:lastRenderedPageBreak/>
        <w:t xml:space="preserve">personal data </w:t>
      </w:r>
      <w:r w:rsidR="00F528ED">
        <w:rPr>
          <w:rFonts w:eastAsia="Times New Roman"/>
          <w:lang w:bidi="en-GB"/>
        </w:rPr>
        <w:t xml:space="preserve">only </w:t>
      </w:r>
      <w:r w:rsidR="007A1309" w:rsidRPr="00B2654A">
        <w:rPr>
          <w:rFonts w:eastAsia="Times New Roman"/>
          <w:lang w:bidi="en-GB"/>
        </w:rPr>
        <w:t xml:space="preserve">to authenticated System users who require access to the data for the performance of their work tasks, and making an appropriate entry in the audit log on each occasion to that effect. In </w:t>
      </w:r>
      <w:r w:rsidR="00DB3933">
        <w:rPr>
          <w:rFonts w:eastAsia="Times New Roman"/>
          <w:lang w:bidi="en-GB"/>
        </w:rPr>
        <w:t>case</w:t>
      </w:r>
      <w:r w:rsidR="007A1309" w:rsidRPr="00B2654A">
        <w:rPr>
          <w:rFonts w:eastAsia="Times New Roman"/>
          <w:lang w:bidi="en-GB"/>
        </w:rPr>
        <w:t xml:space="preserve"> of the conclusion of the </w:t>
      </w:r>
      <w:r w:rsidR="00A60BFA">
        <w:rPr>
          <w:rFonts w:eastAsia="Times New Roman"/>
          <w:lang w:bidi="en-GB"/>
        </w:rPr>
        <w:t>C</w:t>
      </w:r>
      <w:r w:rsidR="00A60BFA" w:rsidRPr="00B2654A">
        <w:rPr>
          <w:rFonts w:eastAsia="Times New Roman"/>
          <w:lang w:bidi="en-GB"/>
        </w:rPr>
        <w:t>ontract</w:t>
      </w:r>
      <w:r w:rsidR="007A1309" w:rsidRPr="00B2654A">
        <w:rPr>
          <w:rFonts w:eastAsia="Times New Roman"/>
          <w:lang w:bidi="en-GB"/>
        </w:rPr>
        <w:t xml:space="preserve">, the </w:t>
      </w:r>
      <w:r w:rsidR="00B07FF5">
        <w:rPr>
          <w:rFonts w:eastAsia="Times New Roman"/>
          <w:lang w:bidi="en-GB"/>
        </w:rPr>
        <w:t>Applicant</w:t>
      </w:r>
      <w:r w:rsidR="007A1309" w:rsidRPr="00B2654A">
        <w:rPr>
          <w:rFonts w:eastAsia="Times New Roman"/>
          <w:lang w:bidi="en-GB"/>
        </w:rPr>
        <w:t xml:space="preserve"> shall conclude a “Data Controller and Data Processor Agreement</w:t>
      </w:r>
      <w:proofErr w:type="gramStart"/>
      <w:r w:rsidR="007A1309" w:rsidRPr="00B2654A">
        <w:rPr>
          <w:rFonts w:eastAsia="Times New Roman"/>
          <w:lang w:bidi="en-GB"/>
        </w:rPr>
        <w:t>”</w:t>
      </w:r>
      <w:r w:rsidR="00DB3933">
        <w:rPr>
          <w:rFonts w:eastAsia="Times New Roman"/>
          <w:lang w:bidi="en-GB"/>
        </w:rPr>
        <w:t>;</w:t>
      </w:r>
      <w:proofErr w:type="gramEnd"/>
    </w:p>
    <w:p w14:paraId="6EEC1FC8" w14:textId="48646838" w:rsidR="007A1309" w:rsidRPr="00B2654A" w:rsidRDefault="00CD1E61" w:rsidP="00CD1E61">
      <w:pPr>
        <w:pStyle w:val="ListParagraph"/>
        <w:numPr>
          <w:ilvl w:val="1"/>
          <w:numId w:val="2"/>
        </w:numPr>
        <w:tabs>
          <w:tab w:val="left" w:pos="1276"/>
        </w:tabs>
        <w:rPr>
          <w:rFonts w:eastAsia="Times New Roman"/>
        </w:rPr>
      </w:pPr>
      <w:r>
        <w:rPr>
          <w:rFonts w:eastAsia="Times New Roman"/>
          <w:lang w:bidi="en-GB"/>
        </w:rPr>
        <w:t>s</w:t>
      </w:r>
      <w:r w:rsidR="00421CD1" w:rsidRPr="00B2654A">
        <w:rPr>
          <w:rFonts w:eastAsia="Times New Roman"/>
          <w:lang w:bidi="en-GB"/>
        </w:rPr>
        <w:t xml:space="preserve">earch form for traceability of personal data </w:t>
      </w:r>
      <w:r w:rsidR="00DB3933">
        <w:rPr>
          <w:rFonts w:eastAsia="Times New Roman"/>
          <w:lang w:bidi="en-GB"/>
        </w:rPr>
        <w:t xml:space="preserve">is </w:t>
      </w:r>
      <w:r w:rsidR="00421CD1" w:rsidRPr="00B2654A">
        <w:rPr>
          <w:rFonts w:eastAsia="Times New Roman"/>
          <w:lang w:bidi="en-GB"/>
        </w:rPr>
        <w:t>required.</w:t>
      </w:r>
    </w:p>
    <w:p w14:paraId="0BFC7484" w14:textId="668C4A36" w:rsidR="516C0ED1" w:rsidRPr="00B2654A" w:rsidRDefault="00421CD1" w:rsidP="59C2A417">
      <w:pPr>
        <w:pStyle w:val="ListParagraph"/>
        <w:numPr>
          <w:ilvl w:val="0"/>
          <w:numId w:val="2"/>
        </w:numPr>
        <w:spacing w:after="120"/>
        <w:jc w:val="both"/>
        <w:rPr>
          <w:rFonts w:eastAsia="Times New Roman"/>
        </w:rPr>
      </w:pPr>
      <w:r w:rsidRPr="00B2654A">
        <w:rPr>
          <w:rFonts w:eastAsia="Times New Roman"/>
          <w:lang w:bidi="en-GB"/>
        </w:rPr>
        <w:t xml:space="preserve">Development of an additional field </w:t>
      </w:r>
      <w:r w:rsidR="00303C02">
        <w:rPr>
          <w:rFonts w:eastAsia="Times New Roman"/>
          <w:lang w:bidi="en-GB"/>
        </w:rPr>
        <w:t>in the application card with the mark</w:t>
      </w:r>
      <w:r w:rsidRPr="00B2654A">
        <w:rPr>
          <w:rFonts w:eastAsia="Times New Roman"/>
          <w:lang w:bidi="en-GB"/>
        </w:rPr>
        <w:t xml:space="preserve"> “Data Restriction” which requires that personal data is not anonymised or deleted until the mark is removed. The </w:t>
      </w:r>
      <w:r w:rsidR="00B07FF5">
        <w:rPr>
          <w:rFonts w:eastAsia="Times New Roman"/>
          <w:lang w:bidi="en-GB"/>
        </w:rPr>
        <w:t>Applicant</w:t>
      </w:r>
      <w:r w:rsidRPr="00B2654A">
        <w:rPr>
          <w:rFonts w:eastAsia="Times New Roman"/>
          <w:lang w:bidi="en-GB"/>
        </w:rPr>
        <w:t xml:space="preserve"> shall ensure the exchange of data with the </w:t>
      </w:r>
      <w:r w:rsidR="00B07FF5">
        <w:rPr>
          <w:rFonts w:eastAsia="Times New Roman"/>
          <w:lang w:bidi="en-GB"/>
        </w:rPr>
        <w:t>Client</w:t>
      </w:r>
      <w:r w:rsidRPr="00B2654A">
        <w:rPr>
          <w:rFonts w:eastAsia="Times New Roman"/>
          <w:lang w:bidi="en-GB"/>
        </w:rPr>
        <w:t>'s information systems:</w:t>
      </w:r>
    </w:p>
    <w:p w14:paraId="4D06FE92" w14:textId="2F07D781" w:rsidR="1644A4F3" w:rsidRPr="00B2654A" w:rsidRDefault="00D11F13" w:rsidP="59C2A417">
      <w:pPr>
        <w:pStyle w:val="ListParagraph"/>
        <w:numPr>
          <w:ilvl w:val="1"/>
          <w:numId w:val="2"/>
        </w:numPr>
        <w:spacing w:after="120"/>
        <w:jc w:val="both"/>
        <w:rPr>
          <w:rFonts w:eastAsia="Times New Roman"/>
        </w:rPr>
      </w:pPr>
      <w:r w:rsidRPr="00B2654A">
        <w:rPr>
          <w:rFonts w:eastAsia="Times New Roman"/>
          <w:lang w:bidi="en-GB"/>
        </w:rPr>
        <w:t xml:space="preserve"> incoming and outgoing calls </w:t>
      </w:r>
      <w:r w:rsidR="00303C02">
        <w:rPr>
          <w:rFonts w:eastAsia="Times New Roman"/>
          <w:lang w:bidi="en-GB"/>
        </w:rPr>
        <w:t>from</w:t>
      </w:r>
      <w:r w:rsidR="00303C02" w:rsidRPr="00B2654A">
        <w:rPr>
          <w:rFonts w:eastAsia="Times New Roman"/>
          <w:lang w:bidi="en-GB"/>
        </w:rPr>
        <w:t xml:space="preserve"> </w:t>
      </w:r>
      <w:proofErr w:type="gramStart"/>
      <w:r w:rsidRPr="00B2654A">
        <w:rPr>
          <w:rFonts w:eastAsia="Times New Roman"/>
          <w:lang w:bidi="en-GB"/>
        </w:rPr>
        <w:t>UC;</w:t>
      </w:r>
      <w:proofErr w:type="gramEnd"/>
    </w:p>
    <w:p w14:paraId="7EBAA460" w14:textId="2F008836" w:rsidR="0378E76D" w:rsidRPr="00B2654A" w:rsidRDefault="3A7E3DF1" w:rsidP="59C2A417">
      <w:pPr>
        <w:pStyle w:val="ListParagraph"/>
        <w:numPr>
          <w:ilvl w:val="1"/>
          <w:numId w:val="2"/>
        </w:numPr>
        <w:spacing w:after="120"/>
        <w:jc w:val="both"/>
        <w:rPr>
          <w:rStyle w:val="Hyperlink"/>
          <w:rFonts w:eastAsia="Times New Roman"/>
        </w:rPr>
      </w:pPr>
      <w:r w:rsidRPr="00B2654A">
        <w:rPr>
          <w:rFonts w:eastAsia="Times New Roman"/>
          <w:i/>
          <w:lang w:bidi="en-GB"/>
        </w:rPr>
        <w:t xml:space="preserve"> </w:t>
      </w:r>
      <w:r w:rsidRPr="00B2654A">
        <w:rPr>
          <w:rFonts w:eastAsia="Times New Roman"/>
          <w:lang w:bidi="en-GB"/>
        </w:rPr>
        <w:t xml:space="preserve">web form and personal profile of identified users from the </w:t>
      </w:r>
      <w:r w:rsidR="00B07FF5">
        <w:rPr>
          <w:rFonts w:eastAsia="Times New Roman"/>
          <w:lang w:bidi="en-GB"/>
        </w:rPr>
        <w:t>Client</w:t>
      </w:r>
      <w:r w:rsidRPr="00B2654A">
        <w:rPr>
          <w:rFonts w:eastAsia="Times New Roman"/>
          <w:lang w:bidi="en-GB"/>
        </w:rPr>
        <w:t xml:space="preserve">'s website </w:t>
      </w:r>
      <w:hyperlink r:id="rId11">
        <w:r w:rsidRPr="00B2654A">
          <w:rPr>
            <w:rStyle w:val="Hyperlink"/>
            <w:rFonts w:eastAsia="Times New Roman"/>
            <w:lang w:bidi="en-GB"/>
          </w:rPr>
          <w:t>www.rigassatiksme.lv;</w:t>
        </w:r>
      </w:hyperlink>
    </w:p>
    <w:p w14:paraId="38C4D361" w14:textId="79FCD1E3" w:rsidR="3EEC3451" w:rsidRPr="00B2654A" w:rsidRDefault="05CE0533" w:rsidP="59C2A417">
      <w:pPr>
        <w:pStyle w:val="ListParagraph"/>
        <w:numPr>
          <w:ilvl w:val="1"/>
          <w:numId w:val="2"/>
        </w:numPr>
        <w:spacing w:after="120"/>
        <w:jc w:val="both"/>
        <w:rPr>
          <w:rFonts w:eastAsia="Times New Roman"/>
        </w:rPr>
      </w:pPr>
      <w:r w:rsidRPr="00B2654A">
        <w:rPr>
          <w:rFonts w:eastAsia="Times New Roman"/>
          <w:lang w:bidi="en-GB"/>
        </w:rPr>
        <w:t xml:space="preserve"> incoming and outgoing </w:t>
      </w:r>
      <w:proofErr w:type="gramStart"/>
      <w:r w:rsidRPr="00B2654A">
        <w:rPr>
          <w:rFonts w:eastAsia="Times New Roman"/>
          <w:lang w:bidi="en-GB"/>
        </w:rPr>
        <w:t>e-mails;</w:t>
      </w:r>
      <w:proofErr w:type="gramEnd"/>
    </w:p>
    <w:p w14:paraId="7B9DFD62" w14:textId="7B68A0E4" w:rsidR="05CE0533" w:rsidRPr="00B2654A" w:rsidRDefault="3A7E3DF1" w:rsidP="59C2A417">
      <w:pPr>
        <w:pStyle w:val="ListParagraph"/>
        <w:numPr>
          <w:ilvl w:val="1"/>
          <w:numId w:val="2"/>
        </w:numPr>
        <w:spacing w:after="120"/>
        <w:jc w:val="both"/>
        <w:rPr>
          <w:rFonts w:eastAsia="Times New Roman"/>
        </w:rPr>
      </w:pPr>
      <w:r w:rsidRPr="00B2654A">
        <w:rPr>
          <w:rFonts w:eastAsia="Times New Roman"/>
          <w:lang w:bidi="en-GB"/>
        </w:rPr>
        <w:t xml:space="preserve"> registration of documents in </w:t>
      </w:r>
      <w:proofErr w:type="gramStart"/>
      <w:r w:rsidRPr="00B2654A">
        <w:rPr>
          <w:rFonts w:eastAsia="Times New Roman"/>
          <w:lang w:bidi="en-GB"/>
        </w:rPr>
        <w:t>DL;</w:t>
      </w:r>
      <w:proofErr w:type="gramEnd"/>
    </w:p>
    <w:p w14:paraId="70B92958" w14:textId="5AE33A31" w:rsidR="2253B063" w:rsidRPr="00B2654A" w:rsidRDefault="2253B063" w:rsidP="59C2A417">
      <w:pPr>
        <w:pStyle w:val="ListParagraph"/>
        <w:numPr>
          <w:ilvl w:val="1"/>
          <w:numId w:val="2"/>
        </w:numPr>
        <w:spacing w:after="120"/>
        <w:jc w:val="both"/>
        <w:rPr>
          <w:rFonts w:eastAsia="Times New Roman"/>
        </w:rPr>
      </w:pPr>
      <w:r w:rsidRPr="00B2654A">
        <w:rPr>
          <w:rFonts w:eastAsia="Times New Roman"/>
          <w:lang w:bidi="en-GB"/>
        </w:rPr>
        <w:t xml:space="preserve"> social networks Facebook, Twitter, </w:t>
      </w:r>
      <w:proofErr w:type="gramStart"/>
      <w:r w:rsidRPr="00B2654A">
        <w:rPr>
          <w:rFonts w:eastAsia="Times New Roman"/>
          <w:lang w:bidi="en-GB"/>
        </w:rPr>
        <w:t>LinkedIn</w:t>
      </w:r>
      <w:r w:rsidR="00303C02">
        <w:rPr>
          <w:rFonts w:eastAsia="Times New Roman"/>
          <w:lang w:bidi="en-GB"/>
        </w:rPr>
        <w:t>;</w:t>
      </w:r>
      <w:proofErr w:type="gramEnd"/>
      <w:r w:rsidRPr="00B2654A">
        <w:rPr>
          <w:rFonts w:eastAsia="Times New Roman"/>
          <w:lang w:bidi="en-GB"/>
        </w:rPr>
        <w:t xml:space="preserve"> </w:t>
      </w:r>
    </w:p>
    <w:p w14:paraId="5CCBFA34" w14:textId="667A2E0A" w:rsidR="1C50BAEC" w:rsidRPr="00B2654A" w:rsidRDefault="18FC8C19" w:rsidP="59C2A417">
      <w:pPr>
        <w:pStyle w:val="ListParagraph"/>
        <w:numPr>
          <w:ilvl w:val="1"/>
          <w:numId w:val="2"/>
        </w:numPr>
        <w:spacing w:after="120"/>
        <w:jc w:val="both"/>
        <w:rPr>
          <w:rFonts w:eastAsia="Times New Roman"/>
        </w:rPr>
      </w:pPr>
      <w:r w:rsidRPr="00B2654A">
        <w:rPr>
          <w:rFonts w:eastAsia="Times New Roman"/>
          <w:i/>
          <w:lang w:bidi="en-GB"/>
        </w:rPr>
        <w:t xml:space="preserve"> </w:t>
      </w:r>
      <w:r w:rsidRPr="00B2654A">
        <w:rPr>
          <w:rFonts w:eastAsia="Times New Roman"/>
          <w:lang w:bidi="en-GB"/>
        </w:rPr>
        <w:t xml:space="preserve">Easy Redmine </w:t>
      </w:r>
      <w:proofErr w:type="gramStart"/>
      <w:r w:rsidRPr="00B2654A">
        <w:rPr>
          <w:rFonts w:eastAsia="Times New Roman"/>
          <w:lang w:bidi="en-GB"/>
        </w:rPr>
        <w:t>CRM;</w:t>
      </w:r>
      <w:proofErr w:type="gramEnd"/>
    </w:p>
    <w:p w14:paraId="6A0A6BE2" w14:textId="51B46AC7" w:rsidR="3CDC419D" w:rsidRPr="00B2654A" w:rsidRDefault="665D66C3" w:rsidP="59C2A417">
      <w:pPr>
        <w:pStyle w:val="ListParagraph"/>
        <w:numPr>
          <w:ilvl w:val="1"/>
          <w:numId w:val="2"/>
        </w:numPr>
        <w:spacing w:after="120"/>
        <w:jc w:val="both"/>
        <w:rPr>
          <w:rFonts w:eastAsia="Times New Roman"/>
        </w:rPr>
      </w:pPr>
      <w:r w:rsidRPr="00B2654A">
        <w:rPr>
          <w:rFonts w:eastAsia="Times New Roman"/>
          <w:lang w:bidi="en-GB"/>
        </w:rPr>
        <w:t xml:space="preserve"> other </w:t>
      </w:r>
      <w:r w:rsidR="00B07FF5">
        <w:rPr>
          <w:rFonts w:eastAsia="Times New Roman"/>
          <w:lang w:bidi="en-GB"/>
        </w:rPr>
        <w:t>Client</w:t>
      </w:r>
      <w:r w:rsidRPr="00B2654A">
        <w:rPr>
          <w:rFonts w:eastAsia="Times New Roman"/>
          <w:lang w:bidi="en-GB"/>
        </w:rPr>
        <w:t>'s information systems on request.</w:t>
      </w:r>
    </w:p>
    <w:p w14:paraId="4A468D91" w14:textId="14536932" w:rsidR="00D927FE" w:rsidRPr="00B2654A" w:rsidRDefault="00D927FE" w:rsidP="00D927FE">
      <w:pPr>
        <w:pStyle w:val="ListParagraph"/>
        <w:numPr>
          <w:ilvl w:val="0"/>
          <w:numId w:val="2"/>
        </w:numPr>
        <w:spacing w:after="120"/>
        <w:jc w:val="both"/>
        <w:rPr>
          <w:rFonts w:eastAsia="Times New Roman"/>
        </w:rPr>
      </w:pPr>
      <w:r w:rsidRPr="00B2654A">
        <w:rPr>
          <w:rFonts w:eastAsia="Times New Roman"/>
          <w:lang w:bidi="en-GB"/>
        </w:rPr>
        <w:t>Documentation to be provided:</w:t>
      </w:r>
    </w:p>
    <w:p w14:paraId="57FBA313" w14:textId="5A3C4AD5" w:rsidR="00D927FE" w:rsidRPr="00B2654A" w:rsidRDefault="00D927FE" w:rsidP="00D927FE">
      <w:pPr>
        <w:pStyle w:val="ListParagraph"/>
        <w:numPr>
          <w:ilvl w:val="1"/>
          <w:numId w:val="2"/>
        </w:numPr>
        <w:spacing w:after="120"/>
        <w:jc w:val="both"/>
        <w:rPr>
          <w:rFonts w:eastAsia="Times New Roman"/>
        </w:rPr>
      </w:pPr>
      <w:r w:rsidRPr="00B2654A">
        <w:rPr>
          <w:lang w:bidi="en-GB"/>
        </w:rPr>
        <w:t xml:space="preserve">interface and tool navigation or system specific names may be in English. All fields, input data, object names shall be provided in </w:t>
      </w:r>
      <w:r w:rsidR="00A60BFA">
        <w:rPr>
          <w:lang w:bidi="en-GB"/>
        </w:rPr>
        <w:t>Latvian</w:t>
      </w:r>
      <w:r w:rsidRPr="00B2654A">
        <w:rPr>
          <w:lang w:bidi="en-GB"/>
        </w:rPr>
        <w:t>. User documentation – 100% in Latvian. Administration and configuration instructions – 80%</w:t>
      </w:r>
      <w:r w:rsidR="00A60BFA">
        <w:rPr>
          <w:lang w:bidi="en-GB"/>
        </w:rPr>
        <w:t xml:space="preserve"> in Latvian.</w:t>
      </w:r>
      <w:r w:rsidRPr="00B2654A">
        <w:rPr>
          <w:lang w:bidi="en-GB"/>
        </w:rPr>
        <w:t xml:space="preserve"> Development documentation – 80% in Latvian.</w:t>
      </w:r>
    </w:p>
    <w:p w14:paraId="5D930FAB" w14:textId="642F2C47" w:rsidR="001A3D0C" w:rsidRPr="00B2654A" w:rsidRDefault="001A3D0C" w:rsidP="001A3D0C">
      <w:pPr>
        <w:pStyle w:val="ListParagraph"/>
        <w:numPr>
          <w:ilvl w:val="0"/>
          <w:numId w:val="2"/>
        </w:numPr>
        <w:spacing w:after="120"/>
        <w:jc w:val="both"/>
        <w:rPr>
          <w:rFonts w:eastAsia="Times New Roman"/>
        </w:rPr>
      </w:pPr>
      <w:r w:rsidRPr="00B2654A">
        <w:rPr>
          <w:rFonts w:eastAsia="Times New Roman"/>
          <w:lang w:bidi="en-GB"/>
        </w:rPr>
        <w:t xml:space="preserve">From the date of conclusion of the Contract, the </w:t>
      </w:r>
      <w:r w:rsidR="00B07FF5">
        <w:rPr>
          <w:rFonts w:eastAsia="Times New Roman"/>
          <w:lang w:bidi="en-GB"/>
        </w:rPr>
        <w:t>Applicant</w:t>
      </w:r>
      <w:r w:rsidRPr="00B2654A">
        <w:rPr>
          <w:rFonts w:eastAsia="Times New Roman"/>
          <w:lang w:bidi="en-GB"/>
        </w:rPr>
        <w:t xml:space="preserve"> shall provide the Services within the following timeframe:</w:t>
      </w:r>
    </w:p>
    <w:p w14:paraId="6DCD022A" w14:textId="6CA2C6AF" w:rsidR="001A3D0C" w:rsidRPr="00B2654A" w:rsidRDefault="001A3D0C" w:rsidP="00677192">
      <w:pPr>
        <w:pStyle w:val="ListParagraph"/>
        <w:numPr>
          <w:ilvl w:val="1"/>
          <w:numId w:val="2"/>
        </w:numPr>
        <w:spacing w:after="120"/>
        <w:jc w:val="both"/>
        <w:rPr>
          <w:rFonts w:eastAsia="Times New Roman"/>
        </w:rPr>
      </w:pPr>
      <w:r w:rsidRPr="00B2654A">
        <w:rPr>
          <w:rFonts w:eastAsia="Times New Roman"/>
          <w:lang w:bidi="en-GB"/>
        </w:rPr>
        <w:t>System development within a maximum of 6 months.</w:t>
      </w:r>
    </w:p>
    <w:p w14:paraId="580D4727" w14:textId="560FAFD5" w:rsidR="001A3D0C" w:rsidRPr="00B2654A" w:rsidRDefault="003563FA">
      <w:pPr>
        <w:pStyle w:val="ListParagraph"/>
        <w:numPr>
          <w:ilvl w:val="1"/>
          <w:numId w:val="2"/>
        </w:numPr>
        <w:spacing w:after="120"/>
        <w:jc w:val="both"/>
        <w:rPr>
          <w:rFonts w:eastAsia="Times New Roman"/>
        </w:rPr>
      </w:pPr>
      <w:r w:rsidRPr="00B2654A">
        <w:rPr>
          <w:rFonts w:eastAsia="Times New Roman"/>
          <w:lang w:bidi="en-GB"/>
        </w:rPr>
        <w:t xml:space="preserve">Warranty and </w:t>
      </w:r>
      <w:r w:rsidR="0015659A">
        <w:rPr>
          <w:rFonts w:eastAsia="Times New Roman"/>
          <w:lang w:bidi="en-GB"/>
        </w:rPr>
        <w:t>customisation</w:t>
      </w:r>
      <w:r w:rsidR="0015659A" w:rsidRPr="00B2654A">
        <w:rPr>
          <w:rFonts w:eastAsia="Times New Roman"/>
          <w:lang w:bidi="en-GB"/>
        </w:rPr>
        <w:t xml:space="preserve"> </w:t>
      </w:r>
      <w:r w:rsidRPr="00B2654A">
        <w:rPr>
          <w:rFonts w:eastAsia="Times New Roman"/>
          <w:lang w:bidi="en-GB"/>
        </w:rPr>
        <w:t>works shall be provided within 24 months after signing of the acceptance and transfer deed.</w:t>
      </w:r>
    </w:p>
    <w:p w14:paraId="1FFDB7A0" w14:textId="1D2EF9F2" w:rsidR="008B5824" w:rsidRPr="00B2654A" w:rsidRDefault="008B5824" w:rsidP="0015659A">
      <w:pPr>
        <w:pStyle w:val="ListParagraph"/>
        <w:numPr>
          <w:ilvl w:val="2"/>
          <w:numId w:val="2"/>
        </w:numPr>
        <w:spacing w:after="120"/>
        <w:ind w:hanging="666"/>
        <w:jc w:val="both"/>
        <w:rPr>
          <w:rFonts w:eastAsia="Times New Roman"/>
        </w:rPr>
      </w:pPr>
      <w:r w:rsidRPr="00B2654A">
        <w:rPr>
          <w:rFonts w:eastAsia="Times New Roman"/>
          <w:lang w:bidi="en-GB"/>
        </w:rPr>
        <w:t>25 hours per quarter shall be attributed to the customisation work.</w:t>
      </w:r>
    </w:p>
    <w:p w14:paraId="566E5201" w14:textId="77777777" w:rsidR="00AA4B11" w:rsidRPr="00B2654A" w:rsidRDefault="00AA4B11" w:rsidP="59C2A417">
      <w:pPr>
        <w:pStyle w:val="ListParagraph"/>
        <w:spacing w:after="120"/>
        <w:ind w:left="0"/>
        <w:jc w:val="both"/>
        <w:rPr>
          <w:rFonts w:eastAsia="Times New Roman"/>
        </w:rPr>
      </w:pPr>
    </w:p>
    <w:sectPr w:rsidR="00AA4B11" w:rsidRPr="00B2654A" w:rsidSect="000A358B">
      <w:headerReference w:type="default" r:id="rId12"/>
      <w:footerReference w:type="default" r:id="rId13"/>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BEA0" w14:textId="77777777" w:rsidR="007339AC" w:rsidRDefault="007339AC" w:rsidP="002A075A">
      <w:pPr>
        <w:spacing w:after="0" w:line="240" w:lineRule="auto"/>
      </w:pPr>
      <w:r>
        <w:separator/>
      </w:r>
    </w:p>
  </w:endnote>
  <w:endnote w:type="continuationSeparator" w:id="0">
    <w:p w14:paraId="3D86E034" w14:textId="77777777" w:rsidR="007339AC" w:rsidRDefault="007339AC" w:rsidP="002A075A">
      <w:pPr>
        <w:spacing w:after="0" w:line="240" w:lineRule="auto"/>
      </w:pPr>
      <w:r>
        <w:continuationSeparator/>
      </w:r>
    </w:p>
  </w:endnote>
  <w:endnote w:type="continuationNotice" w:id="1">
    <w:p w14:paraId="02692114" w14:textId="77777777" w:rsidR="007339AC" w:rsidRDefault="00733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314638290"/>
      <w:docPartObj>
        <w:docPartGallery w:val="Page Numbers (Bottom of Page)"/>
        <w:docPartUnique/>
      </w:docPartObj>
    </w:sdtPr>
    <w:sdtEndPr/>
    <w:sdtContent>
      <w:sdt>
        <w:sdtPr>
          <w:rPr>
            <w:rFonts w:ascii="Times New Roman" w:hAnsi="Times New Roman"/>
            <w:sz w:val="24"/>
            <w:szCs w:val="24"/>
          </w:rPr>
          <w:id w:val="1728636285"/>
          <w:docPartObj>
            <w:docPartGallery w:val="Page Numbers (Top of Page)"/>
            <w:docPartUnique/>
          </w:docPartObj>
        </w:sdtPr>
        <w:sdtEndPr/>
        <w:sdtContent>
          <w:p w14:paraId="0B7A43F2" w14:textId="74998309" w:rsidR="002A075A" w:rsidRPr="0049746D" w:rsidRDefault="0049746D" w:rsidP="0049746D">
            <w:pPr>
              <w:pStyle w:val="Footer"/>
              <w:jc w:val="center"/>
              <w:rPr>
                <w:rFonts w:ascii="Times New Roman" w:hAnsi="Times New Roman"/>
                <w:sz w:val="24"/>
                <w:szCs w:val="24"/>
              </w:rPr>
            </w:pPr>
            <w:r w:rsidRPr="0049746D">
              <w:rPr>
                <w:rFonts w:ascii="Times New Roman" w:eastAsia="Times New Roman" w:hAnsi="Times New Roman"/>
                <w:sz w:val="24"/>
                <w:szCs w:val="24"/>
                <w:lang w:bidi="en-GB"/>
              </w:rPr>
              <w:fldChar w:fldCharType="begin"/>
            </w:r>
            <w:r w:rsidRPr="0049746D">
              <w:rPr>
                <w:rFonts w:ascii="Times New Roman" w:eastAsia="Times New Roman" w:hAnsi="Times New Roman"/>
                <w:sz w:val="24"/>
                <w:szCs w:val="24"/>
                <w:lang w:bidi="en-GB"/>
              </w:rPr>
              <w:instrText>PAGE</w:instrText>
            </w:r>
            <w:r w:rsidRPr="0049746D">
              <w:rPr>
                <w:rFonts w:ascii="Times New Roman" w:eastAsia="Times New Roman" w:hAnsi="Times New Roman"/>
                <w:sz w:val="24"/>
                <w:szCs w:val="24"/>
                <w:lang w:bidi="en-GB"/>
              </w:rPr>
              <w:fldChar w:fldCharType="separate"/>
            </w:r>
            <w:r w:rsidRPr="0049746D">
              <w:rPr>
                <w:rFonts w:ascii="Times New Roman" w:eastAsia="Times New Roman" w:hAnsi="Times New Roman"/>
                <w:sz w:val="24"/>
                <w:szCs w:val="24"/>
                <w:lang w:bidi="en-GB"/>
              </w:rPr>
              <w:t>2</w:t>
            </w:r>
            <w:r w:rsidRPr="0049746D">
              <w:rPr>
                <w:rFonts w:ascii="Times New Roman" w:eastAsia="Times New Roman" w:hAnsi="Times New Roman"/>
                <w:sz w:val="24"/>
                <w:szCs w:val="24"/>
                <w:lang w:bidi="en-GB"/>
              </w:rPr>
              <w:fldChar w:fldCharType="end"/>
            </w:r>
            <w:r w:rsidRPr="0049746D">
              <w:rPr>
                <w:rFonts w:ascii="Times New Roman" w:eastAsia="Times New Roman" w:hAnsi="Times New Roman"/>
                <w:sz w:val="24"/>
                <w:szCs w:val="24"/>
                <w:lang w:bidi="en-GB"/>
              </w:rPr>
              <w:t xml:space="preserve"> of </w:t>
            </w:r>
            <w:r w:rsidRPr="0049746D">
              <w:rPr>
                <w:rFonts w:ascii="Times New Roman" w:eastAsia="Times New Roman" w:hAnsi="Times New Roman"/>
                <w:sz w:val="24"/>
                <w:szCs w:val="24"/>
                <w:lang w:bidi="en-GB"/>
              </w:rPr>
              <w:fldChar w:fldCharType="begin"/>
            </w:r>
            <w:r w:rsidRPr="0049746D">
              <w:rPr>
                <w:rFonts w:ascii="Times New Roman" w:eastAsia="Times New Roman" w:hAnsi="Times New Roman"/>
                <w:sz w:val="24"/>
                <w:szCs w:val="24"/>
                <w:lang w:bidi="en-GB"/>
              </w:rPr>
              <w:instrText>NUMPAGES</w:instrText>
            </w:r>
            <w:r w:rsidRPr="0049746D">
              <w:rPr>
                <w:rFonts w:ascii="Times New Roman" w:eastAsia="Times New Roman" w:hAnsi="Times New Roman"/>
                <w:sz w:val="24"/>
                <w:szCs w:val="24"/>
                <w:lang w:bidi="en-GB"/>
              </w:rPr>
              <w:fldChar w:fldCharType="separate"/>
            </w:r>
            <w:r w:rsidRPr="0049746D">
              <w:rPr>
                <w:rFonts w:ascii="Times New Roman" w:eastAsia="Times New Roman" w:hAnsi="Times New Roman"/>
                <w:sz w:val="24"/>
                <w:szCs w:val="24"/>
                <w:lang w:bidi="en-GB"/>
              </w:rPr>
              <w:t>2</w:t>
            </w:r>
            <w:r w:rsidRPr="0049746D">
              <w:rPr>
                <w:rFonts w:ascii="Times New Roman" w:eastAsia="Times New Roman" w:hAnsi="Times New Roman"/>
                <w:sz w:val="24"/>
                <w:szCs w:val="24"/>
                <w:lang w:bidi="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0118" w14:textId="77777777" w:rsidR="007339AC" w:rsidRDefault="007339AC" w:rsidP="002A075A">
      <w:pPr>
        <w:spacing w:after="0" w:line="240" w:lineRule="auto"/>
      </w:pPr>
      <w:r>
        <w:separator/>
      </w:r>
    </w:p>
  </w:footnote>
  <w:footnote w:type="continuationSeparator" w:id="0">
    <w:p w14:paraId="4EA86A3B" w14:textId="77777777" w:rsidR="007339AC" w:rsidRDefault="007339AC" w:rsidP="002A075A">
      <w:pPr>
        <w:spacing w:after="0" w:line="240" w:lineRule="auto"/>
      </w:pPr>
      <w:r>
        <w:continuationSeparator/>
      </w:r>
    </w:p>
  </w:footnote>
  <w:footnote w:type="continuationNotice" w:id="1">
    <w:p w14:paraId="59C44A34" w14:textId="77777777" w:rsidR="007339AC" w:rsidRDefault="00733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66A" w14:textId="2DB19D71" w:rsidR="0049746D" w:rsidRPr="0049746D" w:rsidRDefault="0049746D" w:rsidP="0049746D">
    <w:pPr>
      <w:pStyle w:val="Header"/>
      <w:jc w:val="right"/>
      <w:rPr>
        <w:rFonts w:ascii="Times New Roman" w:hAnsi="Times New Roman"/>
        <w:sz w:val="20"/>
        <w:szCs w:val="20"/>
      </w:rPr>
    </w:pPr>
    <w:bookmarkStart w:id="4" w:name="_Hlk127521671"/>
    <w:bookmarkStart w:id="5" w:name="_Hlk127521672"/>
    <w:bookmarkStart w:id="6" w:name="_Hlk127521673"/>
    <w:bookmarkStart w:id="7" w:name="_Hlk127521674"/>
    <w:r w:rsidRPr="0049746D">
      <w:rPr>
        <w:rFonts w:ascii="Times New Roman" w:eastAsia="Times New Roman" w:hAnsi="Times New Roman"/>
        <w:sz w:val="20"/>
        <w:szCs w:val="20"/>
        <w:lang w:bidi="en-GB"/>
      </w:rPr>
      <w:t>Updated 6 April </w:t>
    </w:r>
    <w:bookmarkEnd w:id="4"/>
    <w:bookmarkEnd w:id="5"/>
    <w:bookmarkEnd w:id="6"/>
    <w:bookmarkEnd w:id="7"/>
    <w:r w:rsidRPr="0049746D">
      <w:rPr>
        <w:rFonts w:ascii="Times New Roman" w:eastAsia="Times New Roman" w:hAnsi="Times New Roman"/>
        <w:sz w:val="20"/>
        <w:szCs w:val="20"/>
        <w:lang w:bidi="en-G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B3A6"/>
    <w:multiLevelType w:val="hybridMultilevel"/>
    <w:tmpl w:val="FFFFFFFF"/>
    <w:lvl w:ilvl="0" w:tplc="12B2A8F0">
      <w:start w:val="1"/>
      <w:numFmt w:val="bullet"/>
      <w:lvlText w:val=""/>
      <w:lvlJc w:val="left"/>
      <w:pPr>
        <w:ind w:left="720" w:hanging="360"/>
      </w:pPr>
      <w:rPr>
        <w:rFonts w:ascii="Wingdings" w:hAnsi="Wingdings" w:hint="default"/>
      </w:rPr>
    </w:lvl>
    <w:lvl w:ilvl="1" w:tplc="94A6421A">
      <w:start w:val="1"/>
      <w:numFmt w:val="bullet"/>
      <w:lvlText w:val="o"/>
      <w:lvlJc w:val="left"/>
      <w:pPr>
        <w:ind w:left="1440" w:hanging="360"/>
      </w:pPr>
      <w:rPr>
        <w:rFonts w:ascii="Courier New" w:hAnsi="Courier New" w:hint="default"/>
      </w:rPr>
    </w:lvl>
    <w:lvl w:ilvl="2" w:tplc="5B1250DC">
      <w:start w:val="1"/>
      <w:numFmt w:val="bullet"/>
      <w:lvlText w:val=""/>
      <w:lvlJc w:val="left"/>
      <w:pPr>
        <w:ind w:left="2160" w:hanging="360"/>
      </w:pPr>
      <w:rPr>
        <w:rFonts w:ascii="Wingdings" w:hAnsi="Wingdings" w:hint="default"/>
      </w:rPr>
    </w:lvl>
    <w:lvl w:ilvl="3" w:tplc="7F1CEDA0">
      <w:start w:val="1"/>
      <w:numFmt w:val="bullet"/>
      <w:lvlText w:val=""/>
      <w:lvlJc w:val="left"/>
      <w:pPr>
        <w:ind w:left="2880" w:hanging="360"/>
      </w:pPr>
      <w:rPr>
        <w:rFonts w:ascii="Symbol" w:hAnsi="Symbol" w:hint="default"/>
      </w:rPr>
    </w:lvl>
    <w:lvl w:ilvl="4" w:tplc="D01C8054">
      <w:start w:val="1"/>
      <w:numFmt w:val="bullet"/>
      <w:lvlText w:val="o"/>
      <w:lvlJc w:val="left"/>
      <w:pPr>
        <w:ind w:left="3600" w:hanging="360"/>
      </w:pPr>
      <w:rPr>
        <w:rFonts w:ascii="Courier New" w:hAnsi="Courier New" w:hint="default"/>
      </w:rPr>
    </w:lvl>
    <w:lvl w:ilvl="5" w:tplc="7C08B546">
      <w:start w:val="1"/>
      <w:numFmt w:val="bullet"/>
      <w:lvlText w:val=""/>
      <w:lvlJc w:val="left"/>
      <w:pPr>
        <w:ind w:left="4320" w:hanging="360"/>
      </w:pPr>
      <w:rPr>
        <w:rFonts w:ascii="Wingdings" w:hAnsi="Wingdings" w:hint="default"/>
      </w:rPr>
    </w:lvl>
    <w:lvl w:ilvl="6" w:tplc="D29EB096">
      <w:start w:val="1"/>
      <w:numFmt w:val="bullet"/>
      <w:lvlText w:val=""/>
      <w:lvlJc w:val="left"/>
      <w:pPr>
        <w:ind w:left="5040" w:hanging="360"/>
      </w:pPr>
      <w:rPr>
        <w:rFonts w:ascii="Symbol" w:hAnsi="Symbol" w:hint="default"/>
      </w:rPr>
    </w:lvl>
    <w:lvl w:ilvl="7" w:tplc="0A42F668">
      <w:start w:val="1"/>
      <w:numFmt w:val="bullet"/>
      <w:lvlText w:val="o"/>
      <w:lvlJc w:val="left"/>
      <w:pPr>
        <w:ind w:left="5760" w:hanging="360"/>
      </w:pPr>
      <w:rPr>
        <w:rFonts w:ascii="Courier New" w:hAnsi="Courier New" w:hint="default"/>
      </w:rPr>
    </w:lvl>
    <w:lvl w:ilvl="8" w:tplc="B6F67722">
      <w:start w:val="1"/>
      <w:numFmt w:val="bullet"/>
      <w:lvlText w:val=""/>
      <w:lvlJc w:val="left"/>
      <w:pPr>
        <w:ind w:left="6480" w:hanging="360"/>
      </w:pPr>
      <w:rPr>
        <w:rFonts w:ascii="Wingdings" w:hAnsi="Wingdings" w:hint="default"/>
      </w:rPr>
    </w:lvl>
  </w:abstractNum>
  <w:abstractNum w:abstractNumId="1" w15:restartNumberingAfterBreak="0">
    <w:nsid w:val="0104ABA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C3DE3B8"/>
    <w:multiLevelType w:val="multilevel"/>
    <w:tmpl w:val="FFFFFFFF"/>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361200C"/>
    <w:multiLevelType w:val="multilevel"/>
    <w:tmpl w:val="6C88237C"/>
    <w:lvl w:ilvl="0">
      <w:start w:val="1"/>
      <w:numFmt w:val="decimal"/>
      <w:lvlText w:val="%1."/>
      <w:lvlJc w:val="left"/>
      <w:pPr>
        <w:ind w:left="1080" w:hanging="720"/>
      </w:pPr>
    </w:lvl>
    <w:lvl w:ilvl="1">
      <w:start w:val="1"/>
      <w:numFmt w:val="decimal"/>
      <w:isLgl/>
      <w:lvlText w:val="%1.%2"/>
      <w:lvlJc w:val="left"/>
      <w:pPr>
        <w:ind w:left="1440" w:hanging="108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9825C9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212A0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01F1907"/>
    <w:multiLevelType w:val="multilevel"/>
    <w:tmpl w:val="17661ECA"/>
    <w:lvl w:ilvl="0">
      <w:start w:val="1"/>
      <w:numFmt w:val="decimal"/>
      <w:lvlText w:val="%1."/>
      <w:lvlJc w:val="left"/>
      <w:pPr>
        <w:ind w:left="360" w:hanging="360"/>
      </w:pPr>
    </w:lvl>
    <w:lvl w:ilvl="1">
      <w:start w:val="1"/>
      <w:numFmt w:val="decimal"/>
      <w:lvlText w:val="%1.%2."/>
      <w:lvlJc w:val="left"/>
      <w:pPr>
        <w:ind w:left="1070" w:hanging="360"/>
      </w:pPr>
      <w:rPr>
        <w:color w:val="auto"/>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8"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0678F"/>
    <w:multiLevelType w:val="hybridMultilevel"/>
    <w:tmpl w:val="FFFFFFFF"/>
    <w:lvl w:ilvl="0" w:tplc="2214E238">
      <w:start w:val="1"/>
      <w:numFmt w:val="bullet"/>
      <w:lvlText w:val=""/>
      <w:lvlJc w:val="left"/>
      <w:pPr>
        <w:ind w:left="720" w:hanging="360"/>
      </w:pPr>
      <w:rPr>
        <w:rFonts w:ascii="Wingdings" w:hAnsi="Wingdings" w:hint="default"/>
      </w:rPr>
    </w:lvl>
    <w:lvl w:ilvl="1" w:tplc="0052C124">
      <w:start w:val="1"/>
      <w:numFmt w:val="bullet"/>
      <w:lvlText w:val="o"/>
      <w:lvlJc w:val="left"/>
      <w:pPr>
        <w:ind w:left="1440" w:hanging="360"/>
      </w:pPr>
      <w:rPr>
        <w:rFonts w:ascii="Courier New" w:hAnsi="Courier New" w:hint="default"/>
      </w:rPr>
    </w:lvl>
    <w:lvl w:ilvl="2" w:tplc="2D764E34">
      <w:start w:val="1"/>
      <w:numFmt w:val="bullet"/>
      <w:lvlText w:val=""/>
      <w:lvlJc w:val="left"/>
      <w:pPr>
        <w:ind w:left="2160" w:hanging="360"/>
      </w:pPr>
      <w:rPr>
        <w:rFonts w:ascii="Wingdings" w:hAnsi="Wingdings" w:hint="default"/>
      </w:rPr>
    </w:lvl>
    <w:lvl w:ilvl="3" w:tplc="A68E01C0">
      <w:start w:val="1"/>
      <w:numFmt w:val="bullet"/>
      <w:lvlText w:val=""/>
      <w:lvlJc w:val="left"/>
      <w:pPr>
        <w:ind w:left="2880" w:hanging="360"/>
      </w:pPr>
      <w:rPr>
        <w:rFonts w:ascii="Symbol" w:hAnsi="Symbol" w:hint="default"/>
      </w:rPr>
    </w:lvl>
    <w:lvl w:ilvl="4" w:tplc="A470F496">
      <w:start w:val="1"/>
      <w:numFmt w:val="bullet"/>
      <w:lvlText w:val="o"/>
      <w:lvlJc w:val="left"/>
      <w:pPr>
        <w:ind w:left="3600" w:hanging="360"/>
      </w:pPr>
      <w:rPr>
        <w:rFonts w:ascii="Courier New" w:hAnsi="Courier New" w:hint="default"/>
      </w:rPr>
    </w:lvl>
    <w:lvl w:ilvl="5" w:tplc="B706054A">
      <w:start w:val="1"/>
      <w:numFmt w:val="bullet"/>
      <w:lvlText w:val=""/>
      <w:lvlJc w:val="left"/>
      <w:pPr>
        <w:ind w:left="4320" w:hanging="360"/>
      </w:pPr>
      <w:rPr>
        <w:rFonts w:ascii="Wingdings" w:hAnsi="Wingdings" w:hint="default"/>
      </w:rPr>
    </w:lvl>
    <w:lvl w:ilvl="6" w:tplc="5D282048">
      <w:start w:val="1"/>
      <w:numFmt w:val="bullet"/>
      <w:lvlText w:val=""/>
      <w:lvlJc w:val="left"/>
      <w:pPr>
        <w:ind w:left="5040" w:hanging="360"/>
      </w:pPr>
      <w:rPr>
        <w:rFonts w:ascii="Symbol" w:hAnsi="Symbol" w:hint="default"/>
      </w:rPr>
    </w:lvl>
    <w:lvl w:ilvl="7" w:tplc="F196CA48">
      <w:start w:val="1"/>
      <w:numFmt w:val="bullet"/>
      <w:lvlText w:val="o"/>
      <w:lvlJc w:val="left"/>
      <w:pPr>
        <w:ind w:left="5760" w:hanging="360"/>
      </w:pPr>
      <w:rPr>
        <w:rFonts w:ascii="Courier New" w:hAnsi="Courier New" w:hint="default"/>
      </w:rPr>
    </w:lvl>
    <w:lvl w:ilvl="8" w:tplc="A27277AA">
      <w:start w:val="1"/>
      <w:numFmt w:val="bullet"/>
      <w:lvlText w:val=""/>
      <w:lvlJc w:val="left"/>
      <w:pPr>
        <w:ind w:left="6480" w:hanging="360"/>
      </w:pPr>
      <w:rPr>
        <w:rFonts w:ascii="Wingdings" w:hAnsi="Wingdings" w:hint="default"/>
      </w:rPr>
    </w:lvl>
  </w:abstractNum>
  <w:abstractNum w:abstractNumId="10" w15:restartNumberingAfterBreak="0">
    <w:nsid w:val="7B3D7E21"/>
    <w:multiLevelType w:val="hybridMultilevel"/>
    <w:tmpl w:val="FFFFFFFF"/>
    <w:lvl w:ilvl="0" w:tplc="5A4ECE46">
      <w:start w:val="1"/>
      <w:numFmt w:val="bullet"/>
      <w:lvlText w:val=""/>
      <w:lvlJc w:val="left"/>
      <w:pPr>
        <w:ind w:left="720" w:hanging="360"/>
      </w:pPr>
      <w:rPr>
        <w:rFonts w:ascii="Symbol" w:hAnsi="Symbol" w:hint="default"/>
      </w:rPr>
    </w:lvl>
    <w:lvl w:ilvl="1" w:tplc="EECC8B02">
      <w:start w:val="1"/>
      <w:numFmt w:val="bullet"/>
      <w:lvlText w:val="o"/>
      <w:lvlJc w:val="left"/>
      <w:pPr>
        <w:ind w:left="1440" w:hanging="360"/>
      </w:pPr>
      <w:rPr>
        <w:rFonts w:ascii="Courier New" w:hAnsi="Courier New" w:hint="default"/>
      </w:rPr>
    </w:lvl>
    <w:lvl w:ilvl="2" w:tplc="3460D86C">
      <w:start w:val="1"/>
      <w:numFmt w:val="bullet"/>
      <w:lvlText w:val=""/>
      <w:lvlJc w:val="left"/>
      <w:pPr>
        <w:ind w:left="2160" w:hanging="360"/>
      </w:pPr>
      <w:rPr>
        <w:rFonts w:ascii="Wingdings" w:hAnsi="Wingdings" w:hint="default"/>
      </w:rPr>
    </w:lvl>
    <w:lvl w:ilvl="3" w:tplc="32F406BC">
      <w:start w:val="1"/>
      <w:numFmt w:val="bullet"/>
      <w:lvlText w:val=""/>
      <w:lvlJc w:val="left"/>
      <w:pPr>
        <w:ind w:left="2880" w:hanging="360"/>
      </w:pPr>
      <w:rPr>
        <w:rFonts w:ascii="Symbol" w:hAnsi="Symbol" w:hint="default"/>
      </w:rPr>
    </w:lvl>
    <w:lvl w:ilvl="4" w:tplc="B1D2563C">
      <w:start w:val="1"/>
      <w:numFmt w:val="bullet"/>
      <w:lvlText w:val="o"/>
      <w:lvlJc w:val="left"/>
      <w:pPr>
        <w:ind w:left="3600" w:hanging="360"/>
      </w:pPr>
      <w:rPr>
        <w:rFonts w:ascii="Courier New" w:hAnsi="Courier New" w:hint="default"/>
      </w:rPr>
    </w:lvl>
    <w:lvl w:ilvl="5" w:tplc="8F88C99E">
      <w:start w:val="1"/>
      <w:numFmt w:val="bullet"/>
      <w:lvlText w:val=""/>
      <w:lvlJc w:val="left"/>
      <w:pPr>
        <w:ind w:left="4320" w:hanging="360"/>
      </w:pPr>
      <w:rPr>
        <w:rFonts w:ascii="Wingdings" w:hAnsi="Wingdings" w:hint="default"/>
      </w:rPr>
    </w:lvl>
    <w:lvl w:ilvl="6" w:tplc="2B1422FE">
      <w:start w:val="1"/>
      <w:numFmt w:val="bullet"/>
      <w:lvlText w:val=""/>
      <w:lvlJc w:val="left"/>
      <w:pPr>
        <w:ind w:left="5040" w:hanging="360"/>
      </w:pPr>
      <w:rPr>
        <w:rFonts w:ascii="Symbol" w:hAnsi="Symbol" w:hint="default"/>
      </w:rPr>
    </w:lvl>
    <w:lvl w:ilvl="7" w:tplc="EFECE5E8">
      <w:start w:val="1"/>
      <w:numFmt w:val="bullet"/>
      <w:lvlText w:val="o"/>
      <w:lvlJc w:val="left"/>
      <w:pPr>
        <w:ind w:left="5760" w:hanging="360"/>
      </w:pPr>
      <w:rPr>
        <w:rFonts w:ascii="Courier New" w:hAnsi="Courier New" w:hint="default"/>
      </w:rPr>
    </w:lvl>
    <w:lvl w:ilvl="8" w:tplc="A1E8A7F2">
      <w:start w:val="1"/>
      <w:numFmt w:val="bullet"/>
      <w:lvlText w:val=""/>
      <w:lvlJc w:val="left"/>
      <w:pPr>
        <w:ind w:left="6480" w:hanging="360"/>
      </w:pPr>
      <w:rPr>
        <w:rFonts w:ascii="Wingdings" w:hAnsi="Wingdings" w:hint="default"/>
      </w:rPr>
    </w:lvl>
  </w:abstractNum>
  <w:num w:numId="1" w16cid:durableId="1097099547">
    <w:abstractNumId w:val="2"/>
  </w:num>
  <w:num w:numId="2" w16cid:durableId="1138642765">
    <w:abstractNumId w:val="7"/>
  </w:num>
  <w:num w:numId="3" w16cid:durableId="599415055">
    <w:abstractNumId w:val="6"/>
  </w:num>
  <w:num w:numId="4" w16cid:durableId="423456782">
    <w:abstractNumId w:val="10"/>
  </w:num>
  <w:num w:numId="5" w16cid:durableId="955940427">
    <w:abstractNumId w:val="0"/>
  </w:num>
  <w:num w:numId="6" w16cid:durableId="1133788612">
    <w:abstractNumId w:val="4"/>
  </w:num>
  <w:num w:numId="7" w16cid:durableId="1991134441">
    <w:abstractNumId w:val="9"/>
  </w:num>
  <w:num w:numId="8" w16cid:durableId="1212111639">
    <w:abstractNumId w:val="1"/>
  </w:num>
  <w:num w:numId="9" w16cid:durableId="1673872713">
    <w:abstractNumId w:val="3"/>
  </w:num>
  <w:num w:numId="10" w16cid:durableId="1329821584">
    <w:abstractNumId w:val="5"/>
  </w:num>
  <w:num w:numId="11" w16cid:durableId="103158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7F"/>
    <w:rsid w:val="00007709"/>
    <w:rsid w:val="00073B40"/>
    <w:rsid w:val="000746A8"/>
    <w:rsid w:val="00074D10"/>
    <w:rsid w:val="000805D6"/>
    <w:rsid w:val="00090DC6"/>
    <w:rsid w:val="000A358B"/>
    <w:rsid w:val="000A3930"/>
    <w:rsid w:val="000A50AA"/>
    <w:rsid w:val="000B2056"/>
    <w:rsid w:val="000B2FF8"/>
    <w:rsid w:val="000C2864"/>
    <w:rsid w:val="000D6B40"/>
    <w:rsid w:val="000F27AF"/>
    <w:rsid w:val="000F413E"/>
    <w:rsid w:val="000F5779"/>
    <w:rsid w:val="00112CB9"/>
    <w:rsid w:val="00121DDC"/>
    <w:rsid w:val="00122BE2"/>
    <w:rsid w:val="00135D08"/>
    <w:rsid w:val="0013CDAB"/>
    <w:rsid w:val="001447D9"/>
    <w:rsid w:val="0015659A"/>
    <w:rsid w:val="00170F2D"/>
    <w:rsid w:val="00171958"/>
    <w:rsid w:val="00173B6E"/>
    <w:rsid w:val="0019139E"/>
    <w:rsid w:val="001A0F45"/>
    <w:rsid w:val="001A3D0C"/>
    <w:rsid w:val="001B1D42"/>
    <w:rsid w:val="001B4362"/>
    <w:rsid w:val="001C5C16"/>
    <w:rsid w:val="001D6426"/>
    <w:rsid w:val="001E3D60"/>
    <w:rsid w:val="001F0C8F"/>
    <w:rsid w:val="00213DEC"/>
    <w:rsid w:val="00217DBA"/>
    <w:rsid w:val="0022088E"/>
    <w:rsid w:val="00234FC5"/>
    <w:rsid w:val="00242226"/>
    <w:rsid w:val="0024395C"/>
    <w:rsid w:val="002642C2"/>
    <w:rsid w:val="002822B1"/>
    <w:rsid w:val="00292BC7"/>
    <w:rsid w:val="002950DD"/>
    <w:rsid w:val="002A075A"/>
    <w:rsid w:val="002B56EE"/>
    <w:rsid w:val="002D2374"/>
    <w:rsid w:val="002E02D1"/>
    <w:rsid w:val="00303C02"/>
    <w:rsid w:val="00306EEE"/>
    <w:rsid w:val="003204CF"/>
    <w:rsid w:val="00323582"/>
    <w:rsid w:val="003258C7"/>
    <w:rsid w:val="00353D2E"/>
    <w:rsid w:val="003563FA"/>
    <w:rsid w:val="00397880"/>
    <w:rsid w:val="003A57DB"/>
    <w:rsid w:val="003A6686"/>
    <w:rsid w:val="003D5B29"/>
    <w:rsid w:val="003D6648"/>
    <w:rsid w:val="003F73FB"/>
    <w:rsid w:val="004013F4"/>
    <w:rsid w:val="00402CD8"/>
    <w:rsid w:val="00421CD1"/>
    <w:rsid w:val="004353D4"/>
    <w:rsid w:val="00445697"/>
    <w:rsid w:val="004536C4"/>
    <w:rsid w:val="004555E0"/>
    <w:rsid w:val="00483A6C"/>
    <w:rsid w:val="0048445D"/>
    <w:rsid w:val="0049746D"/>
    <w:rsid w:val="004B1138"/>
    <w:rsid w:val="004D4A97"/>
    <w:rsid w:val="004F3B6A"/>
    <w:rsid w:val="005121B1"/>
    <w:rsid w:val="005144E4"/>
    <w:rsid w:val="00524CC3"/>
    <w:rsid w:val="00541012"/>
    <w:rsid w:val="005508A8"/>
    <w:rsid w:val="005634F4"/>
    <w:rsid w:val="005708CA"/>
    <w:rsid w:val="0058209C"/>
    <w:rsid w:val="005B24B1"/>
    <w:rsid w:val="005B726E"/>
    <w:rsid w:val="005C2239"/>
    <w:rsid w:val="005C3598"/>
    <w:rsid w:val="005E3502"/>
    <w:rsid w:val="005F247F"/>
    <w:rsid w:val="005F3E3B"/>
    <w:rsid w:val="005F7D21"/>
    <w:rsid w:val="00604632"/>
    <w:rsid w:val="006047FF"/>
    <w:rsid w:val="00623BC5"/>
    <w:rsid w:val="006254EB"/>
    <w:rsid w:val="00634ECF"/>
    <w:rsid w:val="00635B64"/>
    <w:rsid w:val="00644495"/>
    <w:rsid w:val="006701D4"/>
    <w:rsid w:val="00676258"/>
    <w:rsid w:val="00677192"/>
    <w:rsid w:val="00680A8D"/>
    <w:rsid w:val="00690303"/>
    <w:rsid w:val="00695CE8"/>
    <w:rsid w:val="006A0B99"/>
    <w:rsid w:val="006C08C9"/>
    <w:rsid w:val="006D0C37"/>
    <w:rsid w:val="006D1713"/>
    <w:rsid w:val="006D79C6"/>
    <w:rsid w:val="006F05A2"/>
    <w:rsid w:val="00703C2F"/>
    <w:rsid w:val="00705990"/>
    <w:rsid w:val="00706CAE"/>
    <w:rsid w:val="00707F92"/>
    <w:rsid w:val="007123A8"/>
    <w:rsid w:val="007176C5"/>
    <w:rsid w:val="00722BAE"/>
    <w:rsid w:val="00724745"/>
    <w:rsid w:val="00725B63"/>
    <w:rsid w:val="00725C8C"/>
    <w:rsid w:val="007339AC"/>
    <w:rsid w:val="007378BA"/>
    <w:rsid w:val="0074443B"/>
    <w:rsid w:val="00746D83"/>
    <w:rsid w:val="00761BBF"/>
    <w:rsid w:val="00765203"/>
    <w:rsid w:val="0079041D"/>
    <w:rsid w:val="00796712"/>
    <w:rsid w:val="007A1309"/>
    <w:rsid w:val="007B16AC"/>
    <w:rsid w:val="007B3F78"/>
    <w:rsid w:val="007D15FB"/>
    <w:rsid w:val="007E5645"/>
    <w:rsid w:val="008156CB"/>
    <w:rsid w:val="00820213"/>
    <w:rsid w:val="008267C2"/>
    <w:rsid w:val="0082702D"/>
    <w:rsid w:val="00831525"/>
    <w:rsid w:val="00845397"/>
    <w:rsid w:val="008714B6"/>
    <w:rsid w:val="00886A36"/>
    <w:rsid w:val="00891137"/>
    <w:rsid w:val="008A033A"/>
    <w:rsid w:val="008A4045"/>
    <w:rsid w:val="008A61ED"/>
    <w:rsid w:val="008B5824"/>
    <w:rsid w:val="008B6616"/>
    <w:rsid w:val="008C317E"/>
    <w:rsid w:val="008C487C"/>
    <w:rsid w:val="008E1F8D"/>
    <w:rsid w:val="0091095F"/>
    <w:rsid w:val="00915111"/>
    <w:rsid w:val="00921E08"/>
    <w:rsid w:val="009429B6"/>
    <w:rsid w:val="009525FF"/>
    <w:rsid w:val="00953A88"/>
    <w:rsid w:val="00955326"/>
    <w:rsid w:val="009613DF"/>
    <w:rsid w:val="009719F6"/>
    <w:rsid w:val="00980BA2"/>
    <w:rsid w:val="0098312D"/>
    <w:rsid w:val="00990533"/>
    <w:rsid w:val="00992981"/>
    <w:rsid w:val="00992CB1"/>
    <w:rsid w:val="009A0D11"/>
    <w:rsid w:val="009A1C91"/>
    <w:rsid w:val="009A4725"/>
    <w:rsid w:val="009A6694"/>
    <w:rsid w:val="009A7DE8"/>
    <w:rsid w:val="009B67CD"/>
    <w:rsid w:val="009C1D0A"/>
    <w:rsid w:val="009E4380"/>
    <w:rsid w:val="009F250C"/>
    <w:rsid w:val="009F3070"/>
    <w:rsid w:val="00A24342"/>
    <w:rsid w:val="00A251DC"/>
    <w:rsid w:val="00A2642D"/>
    <w:rsid w:val="00A35A5D"/>
    <w:rsid w:val="00A545D8"/>
    <w:rsid w:val="00A54EC8"/>
    <w:rsid w:val="00A60BFA"/>
    <w:rsid w:val="00A70356"/>
    <w:rsid w:val="00A75DC8"/>
    <w:rsid w:val="00A83EF4"/>
    <w:rsid w:val="00A92EC7"/>
    <w:rsid w:val="00A958AA"/>
    <w:rsid w:val="00AA0709"/>
    <w:rsid w:val="00AA3A7A"/>
    <w:rsid w:val="00AA4B11"/>
    <w:rsid w:val="00AB3D6E"/>
    <w:rsid w:val="00AD20CC"/>
    <w:rsid w:val="00AD3B47"/>
    <w:rsid w:val="00AE40FF"/>
    <w:rsid w:val="00AF5D7C"/>
    <w:rsid w:val="00AF7185"/>
    <w:rsid w:val="00B0092A"/>
    <w:rsid w:val="00B038D1"/>
    <w:rsid w:val="00B07E0D"/>
    <w:rsid w:val="00B07FF5"/>
    <w:rsid w:val="00B15419"/>
    <w:rsid w:val="00B16F7F"/>
    <w:rsid w:val="00B2654A"/>
    <w:rsid w:val="00B41F3C"/>
    <w:rsid w:val="00B561B8"/>
    <w:rsid w:val="00B744CB"/>
    <w:rsid w:val="00B77F8A"/>
    <w:rsid w:val="00B90CF3"/>
    <w:rsid w:val="00B9453F"/>
    <w:rsid w:val="00BB4AFD"/>
    <w:rsid w:val="00BB6AA4"/>
    <w:rsid w:val="00BD2666"/>
    <w:rsid w:val="00BE1D06"/>
    <w:rsid w:val="00BE741E"/>
    <w:rsid w:val="00BF0133"/>
    <w:rsid w:val="00C01C48"/>
    <w:rsid w:val="00C01D7B"/>
    <w:rsid w:val="00C0544A"/>
    <w:rsid w:val="00C06722"/>
    <w:rsid w:val="00C06FBE"/>
    <w:rsid w:val="00C30AEB"/>
    <w:rsid w:val="00C30AFD"/>
    <w:rsid w:val="00C337BF"/>
    <w:rsid w:val="00C364DD"/>
    <w:rsid w:val="00C45BBD"/>
    <w:rsid w:val="00C52D7B"/>
    <w:rsid w:val="00C6348D"/>
    <w:rsid w:val="00C67E8A"/>
    <w:rsid w:val="00C74144"/>
    <w:rsid w:val="00C82573"/>
    <w:rsid w:val="00CB293B"/>
    <w:rsid w:val="00CC1F06"/>
    <w:rsid w:val="00CC2FDC"/>
    <w:rsid w:val="00CD1E61"/>
    <w:rsid w:val="00CD69E3"/>
    <w:rsid w:val="00CE0131"/>
    <w:rsid w:val="00CE3675"/>
    <w:rsid w:val="00D11F13"/>
    <w:rsid w:val="00D16F26"/>
    <w:rsid w:val="00D2295E"/>
    <w:rsid w:val="00D317CD"/>
    <w:rsid w:val="00D32C29"/>
    <w:rsid w:val="00D37D27"/>
    <w:rsid w:val="00D40607"/>
    <w:rsid w:val="00D927FE"/>
    <w:rsid w:val="00DA67E9"/>
    <w:rsid w:val="00DB3933"/>
    <w:rsid w:val="00DD3E2D"/>
    <w:rsid w:val="00DE33E2"/>
    <w:rsid w:val="00DF5410"/>
    <w:rsid w:val="00E122EC"/>
    <w:rsid w:val="00E30F0A"/>
    <w:rsid w:val="00E36887"/>
    <w:rsid w:val="00E36F69"/>
    <w:rsid w:val="00E5251F"/>
    <w:rsid w:val="00E64249"/>
    <w:rsid w:val="00E76542"/>
    <w:rsid w:val="00E9326A"/>
    <w:rsid w:val="00EA0184"/>
    <w:rsid w:val="00EA7E05"/>
    <w:rsid w:val="00EB3ABF"/>
    <w:rsid w:val="00ED092C"/>
    <w:rsid w:val="00EE24AB"/>
    <w:rsid w:val="00F127AD"/>
    <w:rsid w:val="00F200E6"/>
    <w:rsid w:val="00F34E1E"/>
    <w:rsid w:val="00F364DF"/>
    <w:rsid w:val="00F426CB"/>
    <w:rsid w:val="00F433B6"/>
    <w:rsid w:val="00F43B5F"/>
    <w:rsid w:val="00F50626"/>
    <w:rsid w:val="00F50EBA"/>
    <w:rsid w:val="00F528ED"/>
    <w:rsid w:val="00F75C27"/>
    <w:rsid w:val="00FB20BF"/>
    <w:rsid w:val="00FC4E5D"/>
    <w:rsid w:val="00FD409A"/>
    <w:rsid w:val="00FE6F56"/>
    <w:rsid w:val="0140BA5F"/>
    <w:rsid w:val="0166E904"/>
    <w:rsid w:val="016BBD45"/>
    <w:rsid w:val="016C4E5A"/>
    <w:rsid w:val="0214D471"/>
    <w:rsid w:val="02327D47"/>
    <w:rsid w:val="027AD7D2"/>
    <w:rsid w:val="02CE5371"/>
    <w:rsid w:val="0302B965"/>
    <w:rsid w:val="031CD1EC"/>
    <w:rsid w:val="032E8753"/>
    <w:rsid w:val="033C9058"/>
    <w:rsid w:val="033CB538"/>
    <w:rsid w:val="0370AFA9"/>
    <w:rsid w:val="0378E76D"/>
    <w:rsid w:val="0389D806"/>
    <w:rsid w:val="03EF0929"/>
    <w:rsid w:val="041AB86E"/>
    <w:rsid w:val="0539C2C2"/>
    <w:rsid w:val="05419F06"/>
    <w:rsid w:val="055F3330"/>
    <w:rsid w:val="05C145E6"/>
    <w:rsid w:val="05CA02C2"/>
    <w:rsid w:val="05CE0533"/>
    <w:rsid w:val="05E0DC67"/>
    <w:rsid w:val="05F57CD0"/>
    <w:rsid w:val="0648AF1D"/>
    <w:rsid w:val="06757FBB"/>
    <w:rsid w:val="069228F9"/>
    <w:rsid w:val="07355412"/>
    <w:rsid w:val="07AB1C19"/>
    <w:rsid w:val="07B57924"/>
    <w:rsid w:val="07C732A9"/>
    <w:rsid w:val="080668B4"/>
    <w:rsid w:val="08085F33"/>
    <w:rsid w:val="084420CC"/>
    <w:rsid w:val="08DF5AD5"/>
    <w:rsid w:val="0920D9EE"/>
    <w:rsid w:val="092576CB"/>
    <w:rsid w:val="094D138B"/>
    <w:rsid w:val="098AFF2E"/>
    <w:rsid w:val="09A4E220"/>
    <w:rsid w:val="09DFF12D"/>
    <w:rsid w:val="09E761D1"/>
    <w:rsid w:val="09F3DD78"/>
    <w:rsid w:val="09FD20C7"/>
    <w:rsid w:val="0A1DC2FF"/>
    <w:rsid w:val="0A23F695"/>
    <w:rsid w:val="0B1EC01F"/>
    <w:rsid w:val="0B295DEA"/>
    <w:rsid w:val="0B35ABAA"/>
    <w:rsid w:val="0B8DEC36"/>
    <w:rsid w:val="0B8FADD9"/>
    <w:rsid w:val="0B94D7DD"/>
    <w:rsid w:val="0BC4DAFE"/>
    <w:rsid w:val="0CBA0B16"/>
    <w:rsid w:val="0CBA9080"/>
    <w:rsid w:val="0CC78965"/>
    <w:rsid w:val="0CD3B8DD"/>
    <w:rsid w:val="0CEC0476"/>
    <w:rsid w:val="0D016A7D"/>
    <w:rsid w:val="0D046AA5"/>
    <w:rsid w:val="0D1791EF"/>
    <w:rsid w:val="0D2B7E3A"/>
    <w:rsid w:val="0D448952"/>
    <w:rsid w:val="0D53D92A"/>
    <w:rsid w:val="0DADDF0A"/>
    <w:rsid w:val="0DD514A7"/>
    <w:rsid w:val="0DF8D7AD"/>
    <w:rsid w:val="0DFA1A0B"/>
    <w:rsid w:val="0E004129"/>
    <w:rsid w:val="0E008AFA"/>
    <w:rsid w:val="0E49B389"/>
    <w:rsid w:val="0E9D3ADE"/>
    <w:rsid w:val="0EB3DD22"/>
    <w:rsid w:val="0F3915C6"/>
    <w:rsid w:val="0F95EA6C"/>
    <w:rsid w:val="0F9F1290"/>
    <w:rsid w:val="0FC299E5"/>
    <w:rsid w:val="0FC81410"/>
    <w:rsid w:val="0FD95F1C"/>
    <w:rsid w:val="0FF23142"/>
    <w:rsid w:val="104F32B1"/>
    <w:rsid w:val="10631EFC"/>
    <w:rsid w:val="10671503"/>
    <w:rsid w:val="10B9E1CF"/>
    <w:rsid w:val="10E64A7E"/>
    <w:rsid w:val="10FC6F97"/>
    <w:rsid w:val="10FD18C1"/>
    <w:rsid w:val="118E01A3"/>
    <w:rsid w:val="11AB7F23"/>
    <w:rsid w:val="11BC97B2"/>
    <w:rsid w:val="11EB0312"/>
    <w:rsid w:val="120A5EE4"/>
    <w:rsid w:val="12108467"/>
    <w:rsid w:val="127BE37A"/>
    <w:rsid w:val="12B00439"/>
    <w:rsid w:val="13231FAE"/>
    <w:rsid w:val="1329D204"/>
    <w:rsid w:val="1370AC01"/>
    <w:rsid w:val="13AAFB0F"/>
    <w:rsid w:val="13C6DE3A"/>
    <w:rsid w:val="1434B983"/>
    <w:rsid w:val="14513DD1"/>
    <w:rsid w:val="14695B8F"/>
    <w:rsid w:val="147AD3CF"/>
    <w:rsid w:val="14AFB562"/>
    <w:rsid w:val="15694485"/>
    <w:rsid w:val="15792EB9"/>
    <w:rsid w:val="15C6FE2F"/>
    <w:rsid w:val="15D089E4"/>
    <w:rsid w:val="15F22AB1"/>
    <w:rsid w:val="1644A4F3"/>
    <w:rsid w:val="169CE156"/>
    <w:rsid w:val="16A6B6AF"/>
    <w:rsid w:val="16B7B60A"/>
    <w:rsid w:val="17B27491"/>
    <w:rsid w:val="1846875B"/>
    <w:rsid w:val="18FC8C19"/>
    <w:rsid w:val="192A11BE"/>
    <w:rsid w:val="19467322"/>
    <w:rsid w:val="194E44F2"/>
    <w:rsid w:val="19564CCF"/>
    <w:rsid w:val="19A1010E"/>
    <w:rsid w:val="19C0B435"/>
    <w:rsid w:val="19F415AE"/>
    <w:rsid w:val="19FB18B8"/>
    <w:rsid w:val="1A28A21F"/>
    <w:rsid w:val="1A6FF6EE"/>
    <w:rsid w:val="1AC59BD4"/>
    <w:rsid w:val="1ACC7BFF"/>
    <w:rsid w:val="1B204A06"/>
    <w:rsid w:val="1B3B1579"/>
    <w:rsid w:val="1BCFDA29"/>
    <w:rsid w:val="1C035DEB"/>
    <w:rsid w:val="1C4EACB0"/>
    <w:rsid w:val="1C50BAEC"/>
    <w:rsid w:val="1CD53208"/>
    <w:rsid w:val="1CD8A1D0"/>
    <w:rsid w:val="1D1CC018"/>
    <w:rsid w:val="1D7F896D"/>
    <w:rsid w:val="1DE311FC"/>
    <w:rsid w:val="1DFD3C96"/>
    <w:rsid w:val="1E103DD5"/>
    <w:rsid w:val="1E6256E6"/>
    <w:rsid w:val="1E922537"/>
    <w:rsid w:val="1EACAAAA"/>
    <w:rsid w:val="1EE812AC"/>
    <w:rsid w:val="1F3A9A06"/>
    <w:rsid w:val="1F666898"/>
    <w:rsid w:val="1F688EAB"/>
    <w:rsid w:val="1F7132ED"/>
    <w:rsid w:val="1F7F423F"/>
    <w:rsid w:val="1F990CF7"/>
    <w:rsid w:val="1FAC0E36"/>
    <w:rsid w:val="1FB6FC70"/>
    <w:rsid w:val="20943C86"/>
    <w:rsid w:val="20A4012C"/>
    <w:rsid w:val="20BA3B75"/>
    <w:rsid w:val="20DA2411"/>
    <w:rsid w:val="20FE4E19"/>
    <w:rsid w:val="2102FCFC"/>
    <w:rsid w:val="2117CDE1"/>
    <w:rsid w:val="2126D5B5"/>
    <w:rsid w:val="222FD8B7"/>
    <w:rsid w:val="2253B063"/>
    <w:rsid w:val="227182AB"/>
    <w:rsid w:val="22D0ADB9"/>
    <w:rsid w:val="22D73104"/>
    <w:rsid w:val="22DF4F12"/>
    <w:rsid w:val="22E3AEF8"/>
    <w:rsid w:val="22FDB4DE"/>
    <w:rsid w:val="231CAFF5"/>
    <w:rsid w:val="2347E354"/>
    <w:rsid w:val="2361EDAF"/>
    <w:rsid w:val="2390028D"/>
    <w:rsid w:val="23ADE398"/>
    <w:rsid w:val="246BE95C"/>
    <w:rsid w:val="2472ED95"/>
    <w:rsid w:val="247F7F59"/>
    <w:rsid w:val="24AED1C1"/>
    <w:rsid w:val="24B4F45B"/>
    <w:rsid w:val="24B7FFCC"/>
    <w:rsid w:val="24D0B01B"/>
    <w:rsid w:val="251BEC2E"/>
    <w:rsid w:val="25A07D37"/>
    <w:rsid w:val="25D1DD2E"/>
    <w:rsid w:val="2607B592"/>
    <w:rsid w:val="262CC7FA"/>
    <w:rsid w:val="2632CF5E"/>
    <w:rsid w:val="26575081"/>
    <w:rsid w:val="26879B8F"/>
    <w:rsid w:val="26B1BDAA"/>
    <w:rsid w:val="26C07363"/>
    <w:rsid w:val="26C6E0DF"/>
    <w:rsid w:val="26D24DAB"/>
    <w:rsid w:val="26FA696E"/>
    <w:rsid w:val="2707D2CA"/>
    <w:rsid w:val="2726B4C0"/>
    <w:rsid w:val="2739CBCF"/>
    <w:rsid w:val="27C8985B"/>
    <w:rsid w:val="28040A93"/>
    <w:rsid w:val="28538CF0"/>
    <w:rsid w:val="288154BB"/>
    <w:rsid w:val="2897B1B8"/>
    <w:rsid w:val="28A332F1"/>
    <w:rsid w:val="28A3A32B"/>
    <w:rsid w:val="28BEB4F4"/>
    <w:rsid w:val="28CA492C"/>
    <w:rsid w:val="29144BBC"/>
    <w:rsid w:val="2927FE2F"/>
    <w:rsid w:val="2932F26E"/>
    <w:rsid w:val="294792D7"/>
    <w:rsid w:val="29AC66AB"/>
    <w:rsid w:val="29E45535"/>
    <w:rsid w:val="29FEF654"/>
    <w:rsid w:val="2A1A0886"/>
    <w:rsid w:val="2A2D8B12"/>
    <w:rsid w:val="2A5C8240"/>
    <w:rsid w:val="2A6EBAC5"/>
    <w:rsid w:val="2AD0ABE5"/>
    <w:rsid w:val="2B00391D"/>
    <w:rsid w:val="2B0E5076"/>
    <w:rsid w:val="2B8B2DB2"/>
    <w:rsid w:val="2BAE140B"/>
    <w:rsid w:val="2BDB43ED"/>
    <w:rsid w:val="2BED720A"/>
    <w:rsid w:val="2C358EDB"/>
    <w:rsid w:val="2C5D5ACC"/>
    <w:rsid w:val="2C9C097E"/>
    <w:rsid w:val="2C9C1584"/>
    <w:rsid w:val="2CAD55A3"/>
    <w:rsid w:val="2CECD420"/>
    <w:rsid w:val="2D52C173"/>
    <w:rsid w:val="2DEF9BAD"/>
    <w:rsid w:val="2E26619F"/>
    <w:rsid w:val="2EAA9C2B"/>
    <w:rsid w:val="2EEF7772"/>
    <w:rsid w:val="2F2512CC"/>
    <w:rsid w:val="2F93DE0F"/>
    <w:rsid w:val="2FA6873F"/>
    <w:rsid w:val="2FC23200"/>
    <w:rsid w:val="3008BBA6"/>
    <w:rsid w:val="3047C787"/>
    <w:rsid w:val="307818A7"/>
    <w:rsid w:val="30A2780F"/>
    <w:rsid w:val="30B4CD95"/>
    <w:rsid w:val="30DC1CC4"/>
    <w:rsid w:val="31148E89"/>
    <w:rsid w:val="3144CF29"/>
    <w:rsid w:val="31FD4C78"/>
    <w:rsid w:val="31FF0D55"/>
    <w:rsid w:val="32253CA8"/>
    <w:rsid w:val="32389CF7"/>
    <w:rsid w:val="32633D94"/>
    <w:rsid w:val="32803A3A"/>
    <w:rsid w:val="33105BA6"/>
    <w:rsid w:val="332D5739"/>
    <w:rsid w:val="3338E36D"/>
    <w:rsid w:val="335D2A5A"/>
    <w:rsid w:val="33D46D58"/>
    <w:rsid w:val="3438A1B4"/>
    <w:rsid w:val="34B6348D"/>
    <w:rsid w:val="35188462"/>
    <w:rsid w:val="351DF3FD"/>
    <w:rsid w:val="3539FD7E"/>
    <w:rsid w:val="356FFABB"/>
    <w:rsid w:val="35703DB9"/>
    <w:rsid w:val="35F3BABE"/>
    <w:rsid w:val="36051A8C"/>
    <w:rsid w:val="36D5CDDF"/>
    <w:rsid w:val="36DCE843"/>
    <w:rsid w:val="3776638C"/>
    <w:rsid w:val="380A96BD"/>
    <w:rsid w:val="38CFF059"/>
    <w:rsid w:val="38E8038A"/>
    <w:rsid w:val="3945BD34"/>
    <w:rsid w:val="394B65B4"/>
    <w:rsid w:val="39BB4812"/>
    <w:rsid w:val="3A1A89EE"/>
    <w:rsid w:val="3A281DB3"/>
    <w:rsid w:val="3A7E3DF1"/>
    <w:rsid w:val="3AA69A9D"/>
    <w:rsid w:val="3B1933EA"/>
    <w:rsid w:val="3BE44368"/>
    <w:rsid w:val="3C95A14F"/>
    <w:rsid w:val="3C988929"/>
    <w:rsid w:val="3CA1A1FA"/>
    <w:rsid w:val="3CD68CF1"/>
    <w:rsid w:val="3CDC419D"/>
    <w:rsid w:val="3D210AAE"/>
    <w:rsid w:val="3E2398B1"/>
    <w:rsid w:val="3E696BD0"/>
    <w:rsid w:val="3ED94014"/>
    <w:rsid w:val="3EE57DE3"/>
    <w:rsid w:val="3EEC3451"/>
    <w:rsid w:val="3EFFCE2D"/>
    <w:rsid w:val="3F00ACC2"/>
    <w:rsid w:val="3F171FFF"/>
    <w:rsid w:val="3F1A3F26"/>
    <w:rsid w:val="3F43241C"/>
    <w:rsid w:val="3F650093"/>
    <w:rsid w:val="3FCD4211"/>
    <w:rsid w:val="3FD319B8"/>
    <w:rsid w:val="403121DE"/>
    <w:rsid w:val="404F745E"/>
    <w:rsid w:val="406E6D5B"/>
    <w:rsid w:val="41594579"/>
    <w:rsid w:val="41691272"/>
    <w:rsid w:val="421D1EA5"/>
    <w:rsid w:val="4237DB0C"/>
    <w:rsid w:val="42603901"/>
    <w:rsid w:val="426F77F8"/>
    <w:rsid w:val="42B2F51D"/>
    <w:rsid w:val="4304E2D3"/>
    <w:rsid w:val="4368C2A0"/>
    <w:rsid w:val="436B078A"/>
    <w:rsid w:val="437917F6"/>
    <w:rsid w:val="43BF4112"/>
    <w:rsid w:val="43EA9122"/>
    <w:rsid w:val="4403F6E8"/>
    <w:rsid w:val="4422EF09"/>
    <w:rsid w:val="444EC57E"/>
    <w:rsid w:val="44F2679E"/>
    <w:rsid w:val="455D1475"/>
    <w:rsid w:val="456E9A59"/>
    <w:rsid w:val="456F3789"/>
    <w:rsid w:val="457B4DCA"/>
    <w:rsid w:val="458E4F09"/>
    <w:rsid w:val="45926D35"/>
    <w:rsid w:val="45B265A0"/>
    <w:rsid w:val="461586B7"/>
    <w:rsid w:val="46305BA7"/>
    <w:rsid w:val="4733AA24"/>
    <w:rsid w:val="474E3601"/>
    <w:rsid w:val="4787164A"/>
    <w:rsid w:val="4794DE90"/>
    <w:rsid w:val="47DE55F5"/>
    <w:rsid w:val="480EB4F4"/>
    <w:rsid w:val="4810B39C"/>
    <w:rsid w:val="4817ADE9"/>
    <w:rsid w:val="4864C40C"/>
    <w:rsid w:val="48BEE7C7"/>
    <w:rsid w:val="48D7680B"/>
    <w:rsid w:val="490F2D83"/>
    <w:rsid w:val="4930AEF1"/>
    <w:rsid w:val="49542219"/>
    <w:rsid w:val="499B50D3"/>
    <w:rsid w:val="49AB8018"/>
    <w:rsid w:val="49D80424"/>
    <w:rsid w:val="49F6F01B"/>
    <w:rsid w:val="49FAA3CD"/>
    <w:rsid w:val="4A2B10DA"/>
    <w:rsid w:val="4A4EBEED"/>
    <w:rsid w:val="4A58BF9E"/>
    <w:rsid w:val="4A73386C"/>
    <w:rsid w:val="4A85D6C3"/>
    <w:rsid w:val="4B5E7A4D"/>
    <w:rsid w:val="4BFBB748"/>
    <w:rsid w:val="4C0F08CD"/>
    <w:rsid w:val="4C648FB4"/>
    <w:rsid w:val="4C684FB3"/>
    <w:rsid w:val="4CA117C6"/>
    <w:rsid w:val="4CCF6CC4"/>
    <w:rsid w:val="4CF45434"/>
    <w:rsid w:val="4D02AB54"/>
    <w:rsid w:val="4D0FA4E6"/>
    <w:rsid w:val="4E1B4850"/>
    <w:rsid w:val="4ED17838"/>
    <w:rsid w:val="4F13204E"/>
    <w:rsid w:val="4F46A98F"/>
    <w:rsid w:val="4F4943DD"/>
    <w:rsid w:val="4F638314"/>
    <w:rsid w:val="4F909B61"/>
    <w:rsid w:val="4F95B01C"/>
    <w:rsid w:val="4FA17D24"/>
    <w:rsid w:val="4FEE2B8B"/>
    <w:rsid w:val="504745A8"/>
    <w:rsid w:val="507B3F29"/>
    <w:rsid w:val="50E22A79"/>
    <w:rsid w:val="50E279F0"/>
    <w:rsid w:val="50E2DABB"/>
    <w:rsid w:val="514567D4"/>
    <w:rsid w:val="5162DD89"/>
    <w:rsid w:val="516C0ED1"/>
    <w:rsid w:val="5183FD58"/>
    <w:rsid w:val="519EDCE0"/>
    <w:rsid w:val="51AF2047"/>
    <w:rsid w:val="51C7C557"/>
    <w:rsid w:val="51E29A2B"/>
    <w:rsid w:val="52275E65"/>
    <w:rsid w:val="52C0E8EB"/>
    <w:rsid w:val="52E03DE6"/>
    <w:rsid w:val="530203F7"/>
    <w:rsid w:val="533706B1"/>
    <w:rsid w:val="538C164E"/>
    <w:rsid w:val="5398ED00"/>
    <w:rsid w:val="53ECE345"/>
    <w:rsid w:val="53F5A133"/>
    <w:rsid w:val="5403B54F"/>
    <w:rsid w:val="540D0F7F"/>
    <w:rsid w:val="542E32CB"/>
    <w:rsid w:val="546DAF87"/>
    <w:rsid w:val="54919554"/>
    <w:rsid w:val="54C7B985"/>
    <w:rsid w:val="556D357E"/>
    <w:rsid w:val="560F31F9"/>
    <w:rsid w:val="56345882"/>
    <w:rsid w:val="56B60B4E"/>
    <w:rsid w:val="56BE74B2"/>
    <w:rsid w:val="57043E71"/>
    <w:rsid w:val="571BE54F"/>
    <w:rsid w:val="5730E7A5"/>
    <w:rsid w:val="57404334"/>
    <w:rsid w:val="57568481"/>
    <w:rsid w:val="576E3052"/>
    <w:rsid w:val="57896B69"/>
    <w:rsid w:val="57B4F9D1"/>
    <w:rsid w:val="57FA0A83"/>
    <w:rsid w:val="580D2245"/>
    <w:rsid w:val="582CC644"/>
    <w:rsid w:val="5851DBAF"/>
    <w:rsid w:val="58740DD7"/>
    <w:rsid w:val="5902ABF3"/>
    <w:rsid w:val="5906C0B7"/>
    <w:rsid w:val="59C2A417"/>
    <w:rsid w:val="59D570C6"/>
    <w:rsid w:val="59F61574"/>
    <w:rsid w:val="5A62512A"/>
    <w:rsid w:val="5A6ABA5E"/>
    <w:rsid w:val="5A77E3F6"/>
    <w:rsid w:val="5B0151DA"/>
    <w:rsid w:val="5B1450CB"/>
    <w:rsid w:val="5B2935DF"/>
    <w:rsid w:val="5B3A6E04"/>
    <w:rsid w:val="5B64A5C9"/>
    <w:rsid w:val="5C25A7C9"/>
    <w:rsid w:val="5C3A1991"/>
    <w:rsid w:val="5C9FAFA3"/>
    <w:rsid w:val="5CF4906C"/>
    <w:rsid w:val="5D525508"/>
    <w:rsid w:val="5D64BA3F"/>
    <w:rsid w:val="5DA56604"/>
    <w:rsid w:val="5DC6C56F"/>
    <w:rsid w:val="5DE01AC5"/>
    <w:rsid w:val="5E1234E0"/>
    <w:rsid w:val="5E2D8384"/>
    <w:rsid w:val="5E70F6F1"/>
    <w:rsid w:val="5EC0FD1E"/>
    <w:rsid w:val="5EE5AFDC"/>
    <w:rsid w:val="5EEFB900"/>
    <w:rsid w:val="5EFC9A80"/>
    <w:rsid w:val="5F8A0844"/>
    <w:rsid w:val="5FBE01C5"/>
    <w:rsid w:val="5FC7B909"/>
    <w:rsid w:val="5FF14DA3"/>
    <w:rsid w:val="601E124C"/>
    <w:rsid w:val="601E3F92"/>
    <w:rsid w:val="60532A9A"/>
    <w:rsid w:val="60D8D531"/>
    <w:rsid w:val="60E3E550"/>
    <w:rsid w:val="60F95691"/>
    <w:rsid w:val="612B7995"/>
    <w:rsid w:val="615563DE"/>
    <w:rsid w:val="617E36F1"/>
    <w:rsid w:val="6181F5F3"/>
    <w:rsid w:val="6183924F"/>
    <w:rsid w:val="62A22B65"/>
    <w:rsid w:val="62A366C8"/>
    <w:rsid w:val="62A85442"/>
    <w:rsid w:val="62E3F72F"/>
    <w:rsid w:val="62F82CEB"/>
    <w:rsid w:val="631F62B0"/>
    <w:rsid w:val="634CB8E9"/>
    <w:rsid w:val="6394CAA2"/>
    <w:rsid w:val="63F4FEB9"/>
    <w:rsid w:val="64689D43"/>
    <w:rsid w:val="6480B576"/>
    <w:rsid w:val="64873A8C"/>
    <w:rsid w:val="649172E8"/>
    <w:rsid w:val="64AB9669"/>
    <w:rsid w:val="64E03875"/>
    <w:rsid w:val="64EDDE57"/>
    <w:rsid w:val="64F3269E"/>
    <w:rsid w:val="64FF87F0"/>
    <w:rsid w:val="6501B2ED"/>
    <w:rsid w:val="651D7769"/>
    <w:rsid w:val="6535FA84"/>
    <w:rsid w:val="65955B6B"/>
    <w:rsid w:val="65B584CB"/>
    <w:rsid w:val="6636FACC"/>
    <w:rsid w:val="665D66C3"/>
    <w:rsid w:val="6723EF06"/>
    <w:rsid w:val="672D802A"/>
    <w:rsid w:val="673E1E19"/>
    <w:rsid w:val="675666FE"/>
    <w:rsid w:val="677CBDA0"/>
    <w:rsid w:val="6817D937"/>
    <w:rsid w:val="681E0055"/>
    <w:rsid w:val="698271AE"/>
    <w:rsid w:val="699ABA03"/>
    <w:rsid w:val="69D4E0CD"/>
    <w:rsid w:val="69FB0A69"/>
    <w:rsid w:val="6A37911B"/>
    <w:rsid w:val="6AF79D81"/>
    <w:rsid w:val="6B330B86"/>
    <w:rsid w:val="6B55A117"/>
    <w:rsid w:val="6B6150FB"/>
    <w:rsid w:val="6B6B3922"/>
    <w:rsid w:val="6BD4EE2B"/>
    <w:rsid w:val="6CCD3562"/>
    <w:rsid w:val="6D0A87EC"/>
    <w:rsid w:val="6D5CD2BA"/>
    <w:rsid w:val="6DAFFF77"/>
    <w:rsid w:val="6DC209CD"/>
    <w:rsid w:val="6DE9AFDC"/>
    <w:rsid w:val="6E3068A8"/>
    <w:rsid w:val="6E4FCD86"/>
    <w:rsid w:val="6E5CB192"/>
    <w:rsid w:val="6F36B108"/>
    <w:rsid w:val="6F65E49B"/>
    <w:rsid w:val="6F6DAEED"/>
    <w:rsid w:val="6F7BCE3F"/>
    <w:rsid w:val="6FA9012C"/>
    <w:rsid w:val="6FB1FDA0"/>
    <w:rsid w:val="6FE6DE45"/>
    <w:rsid w:val="7004D624"/>
    <w:rsid w:val="7017ED8E"/>
    <w:rsid w:val="70869A0E"/>
    <w:rsid w:val="70A85F4E"/>
    <w:rsid w:val="70C1C5EA"/>
    <w:rsid w:val="70D28169"/>
    <w:rsid w:val="7159471E"/>
    <w:rsid w:val="7177C567"/>
    <w:rsid w:val="71C320AC"/>
    <w:rsid w:val="71D033BD"/>
    <w:rsid w:val="71FA6D82"/>
    <w:rsid w:val="72CD246B"/>
    <w:rsid w:val="72F5177F"/>
    <w:rsid w:val="73171C03"/>
    <w:rsid w:val="7346F5E1"/>
    <w:rsid w:val="7395D453"/>
    <w:rsid w:val="741A8636"/>
    <w:rsid w:val="7461CC84"/>
    <w:rsid w:val="746EA503"/>
    <w:rsid w:val="748DB61A"/>
    <w:rsid w:val="74C01C04"/>
    <w:rsid w:val="74F0F2E7"/>
    <w:rsid w:val="75192B0C"/>
    <w:rsid w:val="7534A02B"/>
    <w:rsid w:val="75534C9B"/>
    <w:rsid w:val="7580C333"/>
    <w:rsid w:val="75F150B7"/>
    <w:rsid w:val="75F45D1A"/>
    <w:rsid w:val="7629867B"/>
    <w:rsid w:val="762CB841"/>
    <w:rsid w:val="76539FCB"/>
    <w:rsid w:val="765E605E"/>
    <w:rsid w:val="767C9331"/>
    <w:rsid w:val="76B64337"/>
    <w:rsid w:val="76FC81F6"/>
    <w:rsid w:val="77288A43"/>
    <w:rsid w:val="7753DD3D"/>
    <w:rsid w:val="77CE33FE"/>
    <w:rsid w:val="77CF51D0"/>
    <w:rsid w:val="77D31130"/>
    <w:rsid w:val="77E30542"/>
    <w:rsid w:val="77EA23EF"/>
    <w:rsid w:val="785213F7"/>
    <w:rsid w:val="7856B583"/>
    <w:rsid w:val="78F831A1"/>
    <w:rsid w:val="7961273D"/>
    <w:rsid w:val="79982B46"/>
    <w:rsid w:val="79C9CF80"/>
    <w:rsid w:val="79D48BB7"/>
    <w:rsid w:val="79D4D229"/>
    <w:rsid w:val="79D5CC27"/>
    <w:rsid w:val="79E2F5BF"/>
    <w:rsid w:val="7A31ABF8"/>
    <w:rsid w:val="7A5F0C7F"/>
    <w:rsid w:val="7A7745F2"/>
    <w:rsid w:val="7A79A118"/>
    <w:rsid w:val="7AA3259A"/>
    <w:rsid w:val="7AA6BAFD"/>
    <w:rsid w:val="7AC04659"/>
    <w:rsid w:val="7B4788CB"/>
    <w:rsid w:val="7B632775"/>
    <w:rsid w:val="7B7EC620"/>
    <w:rsid w:val="7BF172CC"/>
    <w:rsid w:val="7C2FD263"/>
    <w:rsid w:val="7C462F60"/>
    <w:rsid w:val="7C7B23B4"/>
    <w:rsid w:val="7C98C7FF"/>
    <w:rsid w:val="7CCFCC08"/>
    <w:rsid w:val="7DFE3F06"/>
    <w:rsid w:val="7E387239"/>
    <w:rsid w:val="7E596573"/>
    <w:rsid w:val="7E6B9C69"/>
    <w:rsid w:val="7E72A266"/>
    <w:rsid w:val="7E78AECA"/>
    <w:rsid w:val="7E8C840B"/>
    <w:rsid w:val="7E9CCABF"/>
    <w:rsid w:val="7EC3E78C"/>
    <w:rsid w:val="7F580F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44C4B"/>
  <w14:defaultImageDpi w14:val="0"/>
  <w15:docId w15:val="{DAC24521-A680-4ADB-A88D-3226A3D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
    <w:basedOn w:val="Normal"/>
    <w:link w:val="ListParagraphChar"/>
    <w:uiPriority w:val="34"/>
    <w:qFormat/>
    <w:rsid w:val="00B16F7F"/>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2A07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075A"/>
  </w:style>
  <w:style w:type="paragraph" w:styleId="Footer">
    <w:name w:val="footer"/>
    <w:basedOn w:val="Normal"/>
    <w:link w:val="FooterChar"/>
    <w:uiPriority w:val="99"/>
    <w:unhideWhenUsed/>
    <w:rsid w:val="002A07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075A"/>
  </w:style>
  <w:style w:type="character" w:styleId="CommentReference">
    <w:name w:val="annotation reference"/>
    <w:basedOn w:val="DefaultParagraphFont"/>
    <w:uiPriority w:val="99"/>
    <w:semiHidden/>
    <w:unhideWhenUsed/>
    <w:rsid w:val="005144E4"/>
    <w:rPr>
      <w:sz w:val="16"/>
      <w:szCs w:val="16"/>
    </w:rPr>
  </w:style>
  <w:style w:type="paragraph" w:styleId="CommentText">
    <w:name w:val="annotation text"/>
    <w:basedOn w:val="Normal"/>
    <w:link w:val="CommentTextChar"/>
    <w:uiPriority w:val="99"/>
    <w:semiHidden/>
    <w:unhideWhenUsed/>
    <w:rsid w:val="005144E4"/>
    <w:pPr>
      <w:spacing w:line="240" w:lineRule="auto"/>
    </w:pPr>
    <w:rPr>
      <w:sz w:val="20"/>
      <w:szCs w:val="20"/>
    </w:rPr>
  </w:style>
  <w:style w:type="character" w:customStyle="1" w:styleId="CommentTextChar">
    <w:name w:val="Comment Text Char"/>
    <w:basedOn w:val="DefaultParagraphFont"/>
    <w:link w:val="CommentText"/>
    <w:uiPriority w:val="99"/>
    <w:semiHidden/>
    <w:rsid w:val="005144E4"/>
    <w:rPr>
      <w:sz w:val="20"/>
      <w:szCs w:val="20"/>
    </w:rPr>
  </w:style>
  <w:style w:type="paragraph" w:styleId="CommentSubject">
    <w:name w:val="annotation subject"/>
    <w:basedOn w:val="CommentText"/>
    <w:next w:val="CommentText"/>
    <w:link w:val="CommentSubjectChar"/>
    <w:uiPriority w:val="99"/>
    <w:semiHidden/>
    <w:unhideWhenUsed/>
    <w:rsid w:val="005144E4"/>
    <w:rPr>
      <w:b/>
      <w:bCs/>
    </w:rPr>
  </w:style>
  <w:style w:type="character" w:customStyle="1" w:styleId="CommentSubjectChar">
    <w:name w:val="Comment Subject Char"/>
    <w:basedOn w:val="CommentTextChar"/>
    <w:link w:val="CommentSubject"/>
    <w:uiPriority w:val="99"/>
    <w:semiHidden/>
    <w:rsid w:val="005144E4"/>
    <w:rPr>
      <w:b/>
      <w:bCs/>
      <w:sz w:val="20"/>
      <w:szCs w:val="20"/>
    </w:rPr>
  </w:style>
  <w:style w:type="paragraph" w:styleId="BalloonText">
    <w:name w:val="Balloon Text"/>
    <w:basedOn w:val="Normal"/>
    <w:link w:val="BalloonTextChar"/>
    <w:uiPriority w:val="99"/>
    <w:semiHidden/>
    <w:unhideWhenUsed/>
    <w:rsid w:val="0051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E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B293B"/>
    <w:pPr>
      <w:spacing w:after="0" w:line="240" w:lineRule="auto"/>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2B56E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4FCA9-EC20-406B-9C09-DB8F1E774E9E}">
  <ds:schemaRefs>
    <ds:schemaRef ds:uri="http://schemas.openxmlformats.org/officeDocument/2006/bibliography"/>
  </ds:schemaRefs>
</ds:datastoreItem>
</file>

<file path=customXml/itemProps2.xml><?xml version="1.0" encoding="utf-8"?>
<ds:datastoreItem xmlns:ds="http://schemas.openxmlformats.org/officeDocument/2006/customXml" ds:itemID="{658A4AC3-5CDE-46B4-BCF4-621DDA062C27}">
  <ds:schemaRefs>
    <ds:schemaRef ds:uri="http://schemas.microsoft.com/office/2006/metadata/properties"/>
    <ds:schemaRef ds:uri="http://schemas.microsoft.com/office/infopath/2007/PartnerControls"/>
    <ds:schemaRef ds:uri="112c5a95-97b2-4b79-abfb-4edf247e994a"/>
  </ds:schemaRefs>
</ds:datastoreItem>
</file>

<file path=customXml/itemProps3.xml><?xml version="1.0" encoding="utf-8"?>
<ds:datastoreItem xmlns:ds="http://schemas.openxmlformats.org/officeDocument/2006/customXml" ds:itemID="{86F80CE6-965B-4CF3-8139-F24E4B538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81814-425F-4708-A7DB-E6CB90AE7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2415</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Links>
    <vt:vector size="6" baseType="variant">
      <vt:variant>
        <vt:i4>1048577</vt:i4>
      </vt:variant>
      <vt:variant>
        <vt:i4>0</vt:i4>
      </vt:variant>
      <vt:variant>
        <vt:i4>0</vt:i4>
      </vt:variant>
      <vt:variant>
        <vt:i4>5</vt:i4>
      </vt:variant>
      <vt:variant>
        <vt:lpwstr>http://www.rigassatiksme.lv/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Kolečis</dc:creator>
  <cp:keywords/>
  <dc:description/>
  <cp:lastModifiedBy>Vineta Jaudzema</cp:lastModifiedBy>
  <cp:revision>3</cp:revision>
  <dcterms:created xsi:type="dcterms:W3CDTF">2023-04-18T08:05:00Z</dcterms:created>
  <dcterms:modified xsi:type="dcterms:W3CDTF">2023-04-18T08:06:00Z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