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CA67" w14:textId="77777777" w:rsidR="00595D71" w:rsidRDefault="00595D71" w:rsidP="00595D71">
      <w:pPr>
        <w:pStyle w:val="Heading1"/>
        <w:ind w:left="113"/>
        <w:jc w:val="right"/>
        <w:rPr>
          <w:rFonts w:ascii="Times New Roman" w:eastAsia="Calibri" w:hAnsi="Times New Roman" w:cs="Times New Roman"/>
          <w:b/>
          <w:bCs/>
          <w:color w:val="auto"/>
          <w:sz w:val="24"/>
          <w:szCs w:val="24"/>
        </w:rPr>
      </w:pPr>
      <w:r w:rsidRPr="00E5165A">
        <w:rPr>
          <w:rFonts w:ascii="Times New Roman" w:eastAsia="Calibri" w:hAnsi="Times New Roman" w:cs="Times New Roman"/>
          <w:b/>
          <w:bCs/>
          <w:color w:val="auto"/>
          <w:sz w:val="24"/>
          <w:szCs w:val="24"/>
        </w:rPr>
        <w:t>4.pielikums</w:t>
      </w:r>
    </w:p>
    <w:p w14:paraId="5826789B" w14:textId="77777777" w:rsidR="00595D71" w:rsidRPr="00E5165A" w:rsidRDefault="00595D71" w:rsidP="00595D71">
      <w:pPr>
        <w:pStyle w:val="Heading1"/>
        <w:spacing w:before="0" w:after="360"/>
        <w:ind w:left="113"/>
        <w:jc w:val="center"/>
        <w:rPr>
          <w:rFonts w:ascii="Times New Roman" w:eastAsia="Calibri" w:hAnsi="Times New Roman" w:cs="Times New Roman"/>
          <w:b/>
          <w:bCs/>
          <w:color w:val="auto"/>
          <w:sz w:val="24"/>
          <w:szCs w:val="24"/>
        </w:rPr>
      </w:pPr>
      <w:r>
        <w:rPr>
          <w:rFonts w:ascii="Times New Roman" w:eastAsia="Calibri" w:hAnsi="Times New Roman" w:cs="Times New Roman"/>
          <w:b/>
          <w:bCs/>
          <w:sz w:val="24"/>
          <w:szCs w:val="24"/>
        </w:rPr>
        <w:br/>
      </w:r>
      <w:r w:rsidRPr="008325CC">
        <w:rPr>
          <w:rFonts w:ascii="Times New Roman" w:eastAsia="Times New Roman" w:hAnsi="Times New Roman" w:cs="Times New Roman"/>
          <w:b/>
          <w:bCs/>
          <w:color w:val="auto"/>
          <w:sz w:val="24"/>
          <w:szCs w:val="24"/>
        </w:rPr>
        <w:t>PROJEKTĒŠANAS UZDEVUMS Nr.1</w:t>
      </w:r>
      <w:r w:rsidRPr="008325CC">
        <w:rPr>
          <w:rFonts w:ascii="Times New Roman" w:eastAsia="Times New Roman" w:hAnsi="Times New Roman" w:cs="Times New Roman"/>
          <w:b/>
          <w:bCs/>
          <w:color w:val="auto"/>
          <w:sz w:val="24"/>
          <w:szCs w:val="24"/>
        </w:rPr>
        <w:br/>
      </w:r>
      <w:r w:rsidRPr="008325CC">
        <w:rPr>
          <w:rFonts w:ascii="Times New Roman" w:hAnsi="Times New Roman"/>
          <w:b/>
          <w:color w:val="auto"/>
          <w:sz w:val="24"/>
          <w:szCs w:val="24"/>
        </w:rPr>
        <w:t>1.Trolejbusu parkā, Ganību dambī 32</w:t>
      </w:r>
      <w:r w:rsidRPr="008325CC">
        <w:rPr>
          <w:rFonts w:ascii="Times New Roman" w:eastAsia="Times New Roman" w:hAnsi="Times New Roman" w:cs="Times New Roman"/>
          <w:b/>
          <w:bCs/>
          <w:color w:val="auto"/>
          <w:sz w:val="24"/>
          <w:szCs w:val="24"/>
        </w:rPr>
        <w:t xml:space="preserve">, </w:t>
      </w:r>
      <w:r w:rsidRPr="00E5165A">
        <w:rPr>
          <w:rFonts w:ascii="Times New Roman" w:eastAsia="Times New Roman" w:hAnsi="Times New Roman" w:cs="Times New Roman"/>
          <w:b/>
          <w:bCs/>
          <w:color w:val="000000"/>
          <w:sz w:val="24"/>
          <w:szCs w:val="24"/>
        </w:rPr>
        <w:t>Rīgā</w:t>
      </w:r>
    </w:p>
    <w:p w14:paraId="56EDAC12" w14:textId="77777777" w:rsidR="00595D71" w:rsidRPr="004840FB" w:rsidRDefault="00595D71" w:rsidP="00595D71">
      <w:pPr>
        <w:tabs>
          <w:tab w:val="right" w:leader="dot" w:pos="10773"/>
        </w:tabs>
        <w:spacing w:after="0" w:line="240" w:lineRule="auto"/>
        <w:ind w:left="113"/>
        <w:jc w:val="both"/>
        <w:rPr>
          <w:rFonts w:ascii="Times New Roman" w:eastAsia="Times New Roman" w:hAnsi="Times New Roman" w:cs="Times New Roman"/>
          <w:bCs/>
          <w:sz w:val="24"/>
          <w:szCs w:val="24"/>
          <w:lang w:eastAsia="lv-LV"/>
        </w:rPr>
      </w:pPr>
      <w:r w:rsidRPr="004840FB">
        <w:rPr>
          <w:rFonts w:ascii="Times New Roman" w:eastAsia="Times New Roman" w:hAnsi="Times New Roman" w:cs="Times New Roman"/>
          <w:b/>
          <w:sz w:val="24"/>
          <w:szCs w:val="24"/>
          <w:lang w:eastAsia="lv-LV"/>
        </w:rPr>
        <w:t>BŪVNIECĪBAS IEROSINĀTĀJS (PASŪTĪTĀJS): RP SIA "RĪGAS SATIKSME"</w:t>
      </w:r>
    </w:p>
    <w:p w14:paraId="76EF1F9A" w14:textId="77777777" w:rsidR="00595D71" w:rsidRPr="004840FB" w:rsidRDefault="00595D71" w:rsidP="00595D71">
      <w:pPr>
        <w:tabs>
          <w:tab w:val="right" w:leader="dot" w:pos="10773"/>
        </w:tabs>
        <w:spacing w:after="0" w:line="240" w:lineRule="auto"/>
        <w:ind w:left="113"/>
        <w:jc w:val="both"/>
        <w:rPr>
          <w:rFonts w:ascii="Times New Roman" w:eastAsia="Times New Roman" w:hAnsi="Times New Roman" w:cs="Times New Roman"/>
          <w:bCs/>
          <w:sz w:val="24"/>
          <w:szCs w:val="24"/>
          <w:lang w:eastAsia="lv-LV"/>
        </w:rPr>
      </w:pPr>
      <w:proofErr w:type="spellStart"/>
      <w:r w:rsidRPr="004840FB">
        <w:rPr>
          <w:rFonts w:ascii="Times New Roman" w:eastAsia="Times New Roman" w:hAnsi="Times New Roman" w:cs="Times New Roman"/>
          <w:b/>
          <w:sz w:val="24"/>
          <w:szCs w:val="24"/>
          <w:lang w:eastAsia="lv-LV"/>
        </w:rPr>
        <w:t>Reģ</w:t>
      </w:r>
      <w:proofErr w:type="spellEnd"/>
      <w:r w:rsidRPr="004840FB">
        <w:rPr>
          <w:rFonts w:ascii="Times New Roman" w:eastAsia="Times New Roman" w:hAnsi="Times New Roman" w:cs="Times New Roman"/>
          <w:b/>
          <w:sz w:val="24"/>
          <w:szCs w:val="24"/>
          <w:lang w:eastAsia="lv-LV"/>
        </w:rPr>
        <w:t>. nr</w:t>
      </w:r>
      <w:r w:rsidRPr="004840FB">
        <w:rPr>
          <w:rFonts w:ascii="Times New Roman" w:eastAsia="Times New Roman" w:hAnsi="Times New Roman" w:cs="Times New Roman"/>
          <w:bCs/>
          <w:sz w:val="24"/>
          <w:szCs w:val="24"/>
          <w:lang w:eastAsia="lv-LV"/>
        </w:rPr>
        <w:t xml:space="preserve">. </w:t>
      </w:r>
      <w:r w:rsidRPr="004840FB">
        <w:rPr>
          <w:rFonts w:ascii="Times New Roman" w:eastAsia="Times New Roman" w:hAnsi="Times New Roman" w:cs="Times New Roman"/>
          <w:bCs/>
          <w:caps/>
          <w:sz w:val="24"/>
          <w:szCs w:val="24"/>
          <w:lang w:eastAsia="lv-LV"/>
        </w:rPr>
        <w:t>40003619950</w:t>
      </w:r>
    </w:p>
    <w:p w14:paraId="4E9C5AD2" w14:textId="77777777" w:rsidR="00595D71" w:rsidRPr="004840FB" w:rsidRDefault="00595D71" w:rsidP="00595D71">
      <w:pPr>
        <w:tabs>
          <w:tab w:val="right" w:leader="dot" w:pos="10773"/>
        </w:tabs>
        <w:spacing w:after="0" w:line="240" w:lineRule="auto"/>
        <w:ind w:left="113"/>
        <w:jc w:val="both"/>
        <w:rPr>
          <w:rFonts w:ascii="Times New Roman" w:eastAsia="Times New Roman" w:hAnsi="Times New Roman" w:cs="Times New Roman"/>
          <w:bCs/>
          <w:caps/>
          <w:sz w:val="24"/>
          <w:szCs w:val="24"/>
          <w:lang w:eastAsia="lv-LV"/>
        </w:rPr>
      </w:pPr>
      <w:r w:rsidRPr="004840FB">
        <w:rPr>
          <w:rFonts w:ascii="Times New Roman" w:eastAsia="Times New Roman" w:hAnsi="Times New Roman" w:cs="Times New Roman"/>
          <w:b/>
          <w:sz w:val="24"/>
          <w:szCs w:val="24"/>
          <w:lang w:eastAsia="lv-LV"/>
        </w:rPr>
        <w:t>Juridiskā adrese</w:t>
      </w:r>
      <w:r w:rsidRPr="004840FB">
        <w:rPr>
          <w:rFonts w:ascii="Times New Roman" w:eastAsia="Times New Roman" w:hAnsi="Times New Roman" w:cs="Times New Roman"/>
          <w:bCs/>
          <w:sz w:val="24"/>
          <w:szCs w:val="24"/>
          <w:lang w:eastAsia="lv-LV"/>
        </w:rPr>
        <w:t xml:space="preserve">: </w:t>
      </w:r>
      <w:r w:rsidRPr="004840FB">
        <w:rPr>
          <w:rFonts w:ascii="Times New Roman" w:eastAsia="Times New Roman" w:hAnsi="Times New Roman" w:cs="Times New Roman"/>
          <w:bCs/>
          <w:caps/>
          <w:sz w:val="24"/>
          <w:szCs w:val="24"/>
          <w:lang w:eastAsia="lv-LV"/>
        </w:rPr>
        <w:t>RĪga, Kleistu iela 28, LV-1067</w:t>
      </w:r>
    </w:p>
    <w:p w14:paraId="5F54F823" w14:textId="77777777" w:rsidR="00595D71" w:rsidRPr="004840FB" w:rsidRDefault="00595D71" w:rsidP="00595D71">
      <w:pPr>
        <w:tabs>
          <w:tab w:val="right" w:leader="dot" w:pos="10773"/>
        </w:tabs>
        <w:spacing w:before="120" w:after="0" w:line="240" w:lineRule="auto"/>
        <w:ind w:left="113"/>
        <w:jc w:val="both"/>
        <w:rPr>
          <w:rFonts w:ascii="Times New Roman" w:eastAsia="Times New Roman" w:hAnsi="Times New Roman" w:cs="Times New Roman"/>
          <w:bCs/>
          <w:sz w:val="24"/>
          <w:szCs w:val="24"/>
          <w:lang w:eastAsia="lv-LV"/>
        </w:rPr>
      </w:pPr>
      <w:r w:rsidRPr="004840FB">
        <w:rPr>
          <w:rFonts w:ascii="Times New Roman" w:eastAsia="Times New Roman" w:hAnsi="Times New Roman" w:cs="Times New Roman"/>
          <w:b/>
          <w:sz w:val="24"/>
          <w:szCs w:val="24"/>
          <w:lang w:eastAsia="lv-LV"/>
        </w:rPr>
        <w:t>OBJEKTA NOSAUKUMS:</w:t>
      </w:r>
      <w:r w:rsidRPr="004840FB">
        <w:rPr>
          <w:rFonts w:ascii="Times New Roman" w:eastAsia="Times New Roman" w:hAnsi="Times New Roman" w:cs="Times New Roman"/>
          <w:bCs/>
          <w:sz w:val="24"/>
          <w:szCs w:val="24"/>
          <w:lang w:eastAsia="lv-LV"/>
        </w:rPr>
        <w:t xml:space="preserve"> </w:t>
      </w:r>
      <w:r w:rsidRPr="004840FB">
        <w:rPr>
          <w:rFonts w:ascii="Times New Roman" w:eastAsia="Times New Roman" w:hAnsi="Times New Roman" w:cs="Times New Roman"/>
          <w:bCs/>
          <w:caps/>
          <w:sz w:val="24"/>
          <w:szCs w:val="24"/>
          <w:lang w:eastAsia="lv-LV"/>
        </w:rPr>
        <w:t>“Ugunsgrēka atklāšanas un trauksmes signalizācijas sistēmas tehniskā projketa izstrāde”</w:t>
      </w:r>
    </w:p>
    <w:p w14:paraId="59C04C5A" w14:textId="77777777" w:rsidR="00595D71" w:rsidRPr="004840FB" w:rsidRDefault="00595D71" w:rsidP="00595D71">
      <w:pPr>
        <w:tabs>
          <w:tab w:val="right" w:leader="dot" w:pos="10773"/>
        </w:tabs>
        <w:spacing w:after="0" w:line="240" w:lineRule="auto"/>
        <w:ind w:left="113"/>
        <w:jc w:val="both"/>
        <w:rPr>
          <w:rFonts w:ascii="Times New Roman" w:eastAsia="Times New Roman" w:hAnsi="Times New Roman" w:cs="Times New Roman"/>
          <w:bCs/>
          <w:sz w:val="24"/>
          <w:szCs w:val="24"/>
          <w:lang w:eastAsia="lv-LV"/>
        </w:rPr>
      </w:pPr>
      <w:r w:rsidRPr="004840FB">
        <w:rPr>
          <w:rFonts w:ascii="Times New Roman" w:eastAsia="Times New Roman" w:hAnsi="Times New Roman" w:cs="Times New Roman"/>
          <w:b/>
          <w:sz w:val="24"/>
          <w:szCs w:val="24"/>
          <w:lang w:eastAsia="lv-LV"/>
        </w:rPr>
        <w:t>Adrese</w:t>
      </w:r>
      <w:r w:rsidRPr="004840FB">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caps/>
          <w:sz w:val="24"/>
          <w:szCs w:val="24"/>
          <w:lang w:eastAsia="lv-LV"/>
        </w:rPr>
        <w:t>GANĪBU DAMBĪ 32</w:t>
      </w:r>
      <w:r w:rsidRPr="004840FB">
        <w:rPr>
          <w:rFonts w:ascii="Times New Roman" w:eastAsia="Times New Roman" w:hAnsi="Times New Roman" w:cs="Times New Roman"/>
          <w:bCs/>
          <w:caps/>
          <w:sz w:val="24"/>
          <w:szCs w:val="24"/>
          <w:lang w:eastAsia="lv-LV"/>
        </w:rPr>
        <w:t>, RĪGA</w:t>
      </w:r>
      <w:r>
        <w:rPr>
          <w:rFonts w:ascii="Times New Roman" w:eastAsia="Times New Roman" w:hAnsi="Times New Roman" w:cs="Times New Roman"/>
          <w:bCs/>
          <w:caps/>
          <w:sz w:val="24"/>
          <w:szCs w:val="24"/>
          <w:lang w:eastAsia="lv-LV"/>
        </w:rPr>
        <w:t>.</w:t>
      </w:r>
    </w:p>
    <w:p w14:paraId="413DF947" w14:textId="77777777" w:rsidR="00595D71" w:rsidRDefault="00595D71" w:rsidP="00595D71">
      <w:pPr>
        <w:tabs>
          <w:tab w:val="right" w:leader="dot" w:pos="10773"/>
        </w:tabs>
        <w:spacing w:after="0" w:line="240" w:lineRule="auto"/>
        <w:ind w:left="113"/>
        <w:jc w:val="both"/>
        <w:rPr>
          <w:rFonts w:ascii="Times New Roman" w:eastAsia="Times New Roman" w:hAnsi="Times New Roman" w:cs="Times New Roman"/>
          <w:bCs/>
          <w:caps/>
          <w:sz w:val="24"/>
          <w:szCs w:val="24"/>
          <w:lang w:eastAsia="lv-LV"/>
        </w:rPr>
      </w:pPr>
      <w:r w:rsidRPr="004840FB">
        <w:rPr>
          <w:rFonts w:ascii="Times New Roman" w:eastAsia="Times New Roman" w:hAnsi="Times New Roman" w:cs="Times New Roman"/>
          <w:b/>
          <w:sz w:val="24"/>
          <w:szCs w:val="24"/>
          <w:lang w:eastAsia="lv-LV"/>
        </w:rPr>
        <w:t xml:space="preserve">Kadastra numurs: </w:t>
      </w:r>
      <w:r w:rsidRPr="004840FB">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01000140114</w:t>
      </w:r>
      <w:r w:rsidRPr="001F1B3C">
        <w:rPr>
          <w:rFonts w:ascii="Times New Roman" w:eastAsia="Times New Roman" w:hAnsi="Times New Roman" w:cs="Times New Roman"/>
          <w:bCs/>
          <w:caps/>
          <w:sz w:val="24"/>
          <w:szCs w:val="24"/>
          <w:lang w:eastAsia="lv-LV"/>
        </w:rPr>
        <w:t xml:space="preserve">001,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00</w:t>
      </w:r>
      <w:r>
        <w:rPr>
          <w:rFonts w:ascii="Times New Roman" w:eastAsia="Times New Roman" w:hAnsi="Times New Roman" w:cs="Times New Roman"/>
          <w:bCs/>
          <w:caps/>
          <w:sz w:val="24"/>
          <w:szCs w:val="24"/>
          <w:lang w:eastAsia="lv-LV"/>
        </w:rPr>
        <w:t xml:space="preserve">2,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00</w:t>
      </w:r>
      <w:r>
        <w:rPr>
          <w:rFonts w:ascii="Times New Roman" w:eastAsia="Times New Roman" w:hAnsi="Times New Roman" w:cs="Times New Roman"/>
          <w:bCs/>
          <w:caps/>
          <w:sz w:val="24"/>
          <w:szCs w:val="24"/>
          <w:lang w:eastAsia="lv-LV"/>
        </w:rPr>
        <w:t>4,</w:t>
      </w:r>
      <w:r w:rsidRPr="002056E3">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00</w:t>
      </w:r>
      <w:r>
        <w:rPr>
          <w:rFonts w:ascii="Times New Roman" w:eastAsia="Times New Roman" w:hAnsi="Times New Roman" w:cs="Times New Roman"/>
          <w:bCs/>
          <w:caps/>
          <w:sz w:val="24"/>
          <w:szCs w:val="24"/>
          <w:lang w:eastAsia="lv-LV"/>
        </w:rPr>
        <w:t>5</w:t>
      </w:r>
      <w:r w:rsidRPr="004840FB">
        <w:rPr>
          <w:rFonts w:ascii="Times New Roman" w:eastAsia="Times New Roman" w:hAnsi="Times New Roman" w:cs="Times New Roman"/>
          <w:bCs/>
          <w:sz w:val="24"/>
          <w:szCs w:val="24"/>
          <w:lang w:eastAsia="lv-LV"/>
        </w:rPr>
        <w:t>,</w:t>
      </w:r>
      <w:r w:rsidRPr="002056E3">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00</w:t>
      </w:r>
      <w:r>
        <w:rPr>
          <w:rFonts w:ascii="Times New Roman" w:eastAsia="Times New Roman" w:hAnsi="Times New Roman" w:cs="Times New Roman"/>
          <w:bCs/>
          <w:caps/>
          <w:sz w:val="24"/>
          <w:szCs w:val="24"/>
          <w:lang w:eastAsia="lv-LV"/>
        </w:rPr>
        <w:t>6</w:t>
      </w:r>
      <w:r w:rsidRPr="004840FB">
        <w:rPr>
          <w:rFonts w:ascii="Times New Roman" w:eastAsia="Times New Roman" w:hAnsi="Times New Roman" w:cs="Times New Roman"/>
          <w:bCs/>
          <w:sz w:val="24"/>
          <w:szCs w:val="24"/>
          <w:lang w:eastAsia="lv-LV"/>
        </w:rPr>
        <w:t>,</w:t>
      </w:r>
      <w:r w:rsidRPr="002056E3">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00</w:t>
      </w:r>
      <w:r>
        <w:rPr>
          <w:rFonts w:ascii="Times New Roman" w:eastAsia="Times New Roman" w:hAnsi="Times New Roman" w:cs="Times New Roman"/>
          <w:bCs/>
          <w:caps/>
          <w:sz w:val="24"/>
          <w:szCs w:val="24"/>
          <w:lang w:eastAsia="lv-LV"/>
        </w:rPr>
        <w:t>9</w:t>
      </w:r>
      <w:r w:rsidRPr="004840FB">
        <w:rPr>
          <w:rFonts w:ascii="Times New Roman" w:eastAsia="Times New Roman" w:hAnsi="Times New Roman" w:cs="Times New Roman"/>
          <w:bCs/>
          <w:sz w:val="24"/>
          <w:szCs w:val="24"/>
          <w:lang w:eastAsia="lv-LV"/>
        </w:rPr>
        <w:t>,</w:t>
      </w:r>
      <w:r w:rsidRPr="0096387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w:t>
      </w:r>
      <w:r>
        <w:rPr>
          <w:rFonts w:ascii="Times New Roman" w:eastAsia="Times New Roman" w:hAnsi="Times New Roman" w:cs="Times New Roman"/>
          <w:bCs/>
          <w:caps/>
          <w:sz w:val="24"/>
          <w:szCs w:val="24"/>
          <w:lang w:eastAsia="lv-LV"/>
        </w:rPr>
        <w:t>21</w:t>
      </w:r>
      <w:r w:rsidRPr="004840FB">
        <w:rPr>
          <w:rFonts w:ascii="Times New Roman" w:eastAsia="Times New Roman" w:hAnsi="Times New Roman" w:cs="Times New Roman"/>
          <w:bCs/>
          <w:sz w:val="24"/>
          <w:szCs w:val="24"/>
          <w:lang w:eastAsia="lv-LV"/>
        </w:rPr>
        <w:t>,</w:t>
      </w:r>
      <w:r w:rsidRPr="002056E3">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w:t>
      </w:r>
      <w:r>
        <w:rPr>
          <w:rFonts w:ascii="Times New Roman" w:eastAsia="Times New Roman" w:hAnsi="Times New Roman" w:cs="Times New Roman"/>
          <w:bCs/>
          <w:caps/>
          <w:sz w:val="24"/>
          <w:szCs w:val="24"/>
          <w:lang w:eastAsia="lv-LV"/>
        </w:rPr>
        <w:t>27</w:t>
      </w:r>
      <w:r w:rsidRPr="004840FB">
        <w:rPr>
          <w:rFonts w:ascii="Times New Roman" w:eastAsia="Times New Roman" w:hAnsi="Times New Roman" w:cs="Times New Roman"/>
          <w:bCs/>
          <w:sz w:val="24"/>
          <w:szCs w:val="24"/>
          <w:lang w:eastAsia="lv-LV"/>
        </w:rPr>
        <w:t>,</w:t>
      </w:r>
      <w:r w:rsidRPr="002056E3">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w:t>
      </w:r>
      <w:r>
        <w:rPr>
          <w:rFonts w:ascii="Times New Roman" w:eastAsia="Times New Roman" w:hAnsi="Times New Roman" w:cs="Times New Roman"/>
          <w:bCs/>
          <w:caps/>
          <w:sz w:val="24"/>
          <w:szCs w:val="24"/>
          <w:lang w:eastAsia="lv-LV"/>
        </w:rPr>
        <w:t>26.</w:t>
      </w:r>
    </w:p>
    <w:p w14:paraId="0190F7CE" w14:textId="77777777" w:rsidR="00595D71" w:rsidRDefault="00595D71" w:rsidP="00595D71">
      <w:pPr>
        <w:tabs>
          <w:tab w:val="right" w:leader="dot" w:pos="10773"/>
        </w:tabs>
        <w:spacing w:after="0" w:line="240" w:lineRule="auto"/>
        <w:ind w:left="113"/>
        <w:jc w:val="both"/>
        <w:rPr>
          <w:rFonts w:ascii="Times New Roman" w:eastAsia="Times New Roman" w:hAnsi="Times New Roman" w:cs="Times New Roman"/>
          <w:b/>
          <w:sz w:val="24"/>
          <w:szCs w:val="24"/>
          <w:lang w:eastAsia="lv-LV"/>
        </w:rPr>
      </w:pPr>
    </w:p>
    <w:p w14:paraId="317F599A" w14:textId="77777777" w:rsidR="00595D71" w:rsidRPr="004840FB" w:rsidRDefault="00595D71" w:rsidP="00595D71">
      <w:pPr>
        <w:tabs>
          <w:tab w:val="right" w:leader="dot" w:pos="10773"/>
        </w:tabs>
        <w:spacing w:after="0" w:line="240" w:lineRule="auto"/>
        <w:ind w:left="113"/>
        <w:jc w:val="both"/>
        <w:rPr>
          <w:rFonts w:ascii="Times New Roman" w:eastAsia="Times New Roman" w:hAnsi="Times New Roman" w:cs="Times New Roman"/>
          <w:bCs/>
          <w:sz w:val="24"/>
          <w:szCs w:val="24"/>
          <w:lang w:eastAsia="lv-LV"/>
        </w:rPr>
      </w:pPr>
      <w:r w:rsidRPr="004840FB">
        <w:rPr>
          <w:rFonts w:ascii="Times New Roman" w:eastAsia="Times New Roman" w:hAnsi="Times New Roman" w:cs="Times New Roman"/>
          <w:b/>
          <w:sz w:val="24"/>
          <w:szCs w:val="24"/>
          <w:lang w:eastAsia="lv-LV"/>
        </w:rPr>
        <w:t>OBJEKTA RAKSTUROJUMS</w:t>
      </w:r>
      <w:r w:rsidRPr="004840FB">
        <w:rPr>
          <w:rFonts w:ascii="Times New Roman" w:eastAsia="Times New Roman" w:hAnsi="Times New Roman" w:cs="Times New Roman"/>
          <w:bCs/>
          <w:sz w:val="24"/>
          <w:szCs w:val="24"/>
          <w:lang w:eastAsia="lv-LV"/>
        </w:rPr>
        <w:t xml:space="preserve"> </w:t>
      </w:r>
    </w:p>
    <w:p w14:paraId="7D9D3286" w14:textId="77777777" w:rsidR="00595D71" w:rsidRPr="004840FB" w:rsidRDefault="00595D71" w:rsidP="00595D71">
      <w:pPr>
        <w:tabs>
          <w:tab w:val="right" w:leader="dot" w:pos="10773"/>
        </w:tabs>
        <w:spacing w:after="0" w:line="240" w:lineRule="auto"/>
        <w:ind w:left="113"/>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Caurlaides ēka</w:t>
      </w:r>
      <w:r w:rsidRPr="004840FB">
        <w:rPr>
          <w:rFonts w:ascii="Times New Roman" w:eastAsia="Times New Roman" w:hAnsi="Times New Roman" w:cs="Times New Roman"/>
          <w:bCs/>
          <w:sz w:val="24"/>
          <w:szCs w:val="24"/>
          <w:lang w:eastAsia="lv-LV"/>
        </w:rPr>
        <w:t xml:space="preserve"> (kad. Nr.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001</w:t>
      </w:r>
      <w:r w:rsidRPr="004840FB">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viena stāva ēka, kur izvietota objekta apsardze un caurlaides punkts), Administratīvā ēka (kad. Nr. 01000140114</w:t>
      </w:r>
      <w:r w:rsidRPr="004840FB">
        <w:rPr>
          <w:rFonts w:ascii="Times New Roman" w:eastAsia="Times New Roman" w:hAnsi="Times New Roman" w:cs="Times New Roman"/>
          <w:bCs/>
          <w:caps/>
          <w:sz w:val="24"/>
          <w:szCs w:val="24"/>
          <w:lang w:eastAsia="lv-LV"/>
        </w:rPr>
        <w:t>00</w:t>
      </w:r>
      <w:r>
        <w:rPr>
          <w:rFonts w:ascii="Times New Roman" w:eastAsia="Times New Roman" w:hAnsi="Times New Roman" w:cs="Times New Roman"/>
          <w:bCs/>
          <w:caps/>
          <w:sz w:val="24"/>
          <w:szCs w:val="24"/>
          <w:lang w:eastAsia="lv-LV"/>
        </w:rPr>
        <w:t>2,</w:t>
      </w:r>
      <w:r w:rsidRPr="004840FB">
        <w:rPr>
          <w:rFonts w:ascii="Times New Roman" w:eastAsia="Times New Roman" w:hAnsi="Times New Roman" w:cs="Times New Roman"/>
          <w:bCs/>
          <w:sz w:val="24"/>
          <w:szCs w:val="24"/>
          <w:lang w:eastAsia="lv-LV"/>
        </w:rPr>
        <w:t xml:space="preserve"> divu stāvu ēka ar </w:t>
      </w:r>
      <w:r>
        <w:rPr>
          <w:rFonts w:ascii="Times New Roman" w:eastAsia="Times New Roman" w:hAnsi="Times New Roman" w:cs="Times New Roman"/>
          <w:bCs/>
          <w:sz w:val="24"/>
          <w:szCs w:val="24"/>
          <w:lang w:eastAsia="lv-LV"/>
        </w:rPr>
        <w:t>b</w:t>
      </w:r>
      <w:r w:rsidRPr="004840FB">
        <w:rPr>
          <w:rFonts w:ascii="Times New Roman" w:eastAsia="Times New Roman" w:hAnsi="Times New Roman" w:cs="Times New Roman"/>
          <w:bCs/>
          <w:sz w:val="24"/>
          <w:szCs w:val="24"/>
          <w:lang w:eastAsia="lv-LV"/>
        </w:rPr>
        <w:t>iroja</w:t>
      </w:r>
      <w:r>
        <w:rPr>
          <w:rFonts w:ascii="Times New Roman" w:eastAsia="Times New Roman" w:hAnsi="Times New Roman" w:cs="Times New Roman"/>
          <w:bCs/>
          <w:sz w:val="24"/>
          <w:szCs w:val="24"/>
          <w:lang w:eastAsia="lv-LV"/>
        </w:rPr>
        <w:t xml:space="preserve"> un</w:t>
      </w:r>
      <w:r w:rsidRPr="004840FB">
        <w:rPr>
          <w:rFonts w:ascii="Times New Roman" w:eastAsia="Times New Roman" w:hAnsi="Times New Roman" w:cs="Times New Roman"/>
          <w:bCs/>
          <w:sz w:val="24"/>
          <w:szCs w:val="24"/>
          <w:lang w:eastAsia="lv-LV"/>
        </w:rPr>
        <w:t xml:space="preserve"> sadzīves telpām), </w:t>
      </w:r>
      <w:r>
        <w:rPr>
          <w:rFonts w:ascii="Times New Roman" w:eastAsia="Times New Roman" w:hAnsi="Times New Roman" w:cs="Times New Roman"/>
          <w:bCs/>
          <w:sz w:val="24"/>
          <w:szCs w:val="24"/>
          <w:lang w:eastAsia="lv-LV"/>
        </w:rPr>
        <w:t>mehāniskais cehs</w:t>
      </w:r>
      <w:r w:rsidRPr="004840FB">
        <w:rPr>
          <w:rFonts w:ascii="Times New Roman" w:eastAsia="Times New Roman" w:hAnsi="Times New Roman" w:cs="Times New Roman"/>
          <w:bCs/>
          <w:sz w:val="24"/>
          <w:szCs w:val="24"/>
          <w:lang w:eastAsia="lv-LV"/>
        </w:rPr>
        <w:t xml:space="preserve"> (kad. Nr.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00</w:t>
      </w:r>
      <w:r>
        <w:rPr>
          <w:rFonts w:ascii="Times New Roman" w:eastAsia="Times New Roman" w:hAnsi="Times New Roman" w:cs="Times New Roman"/>
          <w:bCs/>
          <w:caps/>
          <w:sz w:val="24"/>
          <w:szCs w:val="24"/>
          <w:lang w:eastAsia="lv-LV"/>
        </w:rPr>
        <w:t>4</w:t>
      </w:r>
      <w:r w:rsidRPr="004840FB">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divu</w:t>
      </w:r>
      <w:r w:rsidRPr="004840FB">
        <w:rPr>
          <w:rFonts w:ascii="Times New Roman" w:eastAsia="Times New Roman" w:hAnsi="Times New Roman" w:cs="Times New Roman"/>
          <w:bCs/>
          <w:sz w:val="24"/>
          <w:szCs w:val="24"/>
          <w:lang w:eastAsia="lv-LV"/>
        </w:rPr>
        <w:t xml:space="preserve"> stāv</w:t>
      </w:r>
      <w:r>
        <w:rPr>
          <w:rFonts w:ascii="Times New Roman" w:eastAsia="Times New Roman" w:hAnsi="Times New Roman" w:cs="Times New Roman"/>
          <w:bCs/>
          <w:sz w:val="24"/>
          <w:szCs w:val="24"/>
          <w:lang w:eastAsia="lv-LV"/>
        </w:rPr>
        <w:t>a</w:t>
      </w:r>
      <w:r w:rsidRPr="004840FB">
        <w:rPr>
          <w:rFonts w:ascii="Times New Roman" w:eastAsia="Times New Roman" w:hAnsi="Times New Roman" w:cs="Times New Roman"/>
          <w:bCs/>
          <w:sz w:val="24"/>
          <w:szCs w:val="24"/>
          <w:lang w:eastAsia="lv-LV"/>
        </w:rPr>
        <w:t xml:space="preserve"> ēka ar remonta darbu telpām, biroja, sadzīves un noliktavas telpām)</w:t>
      </w:r>
      <w:r>
        <w:rPr>
          <w:rFonts w:ascii="Times New Roman" w:eastAsia="Times New Roman" w:hAnsi="Times New Roman" w:cs="Times New Roman"/>
          <w:bCs/>
          <w:sz w:val="24"/>
          <w:szCs w:val="24"/>
          <w:lang w:eastAsia="lv-LV"/>
        </w:rPr>
        <w:t>, mehāniskā</w:t>
      </w:r>
      <w:r w:rsidRPr="004840FB">
        <w:rPr>
          <w:rFonts w:ascii="Times New Roman" w:eastAsia="Times New Roman" w:hAnsi="Times New Roman" w:cs="Times New Roman"/>
          <w:bCs/>
          <w:sz w:val="24"/>
          <w:szCs w:val="24"/>
          <w:lang w:eastAsia="lv-LV"/>
        </w:rPr>
        <w:t xml:space="preserve"> darbnīca (kad. Nr.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00</w:t>
      </w:r>
      <w:r>
        <w:rPr>
          <w:rFonts w:ascii="Times New Roman" w:eastAsia="Times New Roman" w:hAnsi="Times New Roman" w:cs="Times New Roman"/>
          <w:bCs/>
          <w:caps/>
          <w:sz w:val="24"/>
          <w:szCs w:val="24"/>
          <w:lang w:eastAsia="lv-LV"/>
        </w:rPr>
        <w:t>5</w:t>
      </w:r>
      <w:r w:rsidRPr="004840FB">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viena</w:t>
      </w:r>
      <w:r w:rsidRPr="004840FB">
        <w:rPr>
          <w:rFonts w:ascii="Times New Roman" w:eastAsia="Times New Roman" w:hAnsi="Times New Roman" w:cs="Times New Roman"/>
          <w:bCs/>
          <w:sz w:val="24"/>
          <w:szCs w:val="24"/>
          <w:lang w:eastAsia="lv-LV"/>
        </w:rPr>
        <w:t xml:space="preserve"> stāv</w:t>
      </w:r>
      <w:r>
        <w:rPr>
          <w:rFonts w:ascii="Times New Roman" w:eastAsia="Times New Roman" w:hAnsi="Times New Roman" w:cs="Times New Roman"/>
          <w:bCs/>
          <w:sz w:val="24"/>
          <w:szCs w:val="24"/>
          <w:lang w:eastAsia="lv-LV"/>
        </w:rPr>
        <w:t>a</w:t>
      </w:r>
      <w:r w:rsidRPr="004840FB">
        <w:rPr>
          <w:rFonts w:ascii="Times New Roman" w:eastAsia="Times New Roman" w:hAnsi="Times New Roman" w:cs="Times New Roman"/>
          <w:bCs/>
          <w:sz w:val="24"/>
          <w:szCs w:val="24"/>
          <w:lang w:eastAsia="lv-LV"/>
        </w:rPr>
        <w:t xml:space="preserve"> ēka ar remonta darbu telpām, biroja, sadzīves un noliktavas telpām), noliktava (kad. Nr.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00</w:t>
      </w:r>
      <w:r>
        <w:rPr>
          <w:rFonts w:ascii="Times New Roman" w:eastAsia="Times New Roman" w:hAnsi="Times New Roman" w:cs="Times New Roman"/>
          <w:bCs/>
          <w:caps/>
          <w:sz w:val="24"/>
          <w:szCs w:val="24"/>
          <w:lang w:eastAsia="lv-LV"/>
        </w:rPr>
        <w:t>6</w:t>
      </w:r>
      <w:r w:rsidRPr="004840FB">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divu</w:t>
      </w:r>
      <w:r w:rsidRPr="004840FB">
        <w:rPr>
          <w:rFonts w:ascii="Times New Roman" w:eastAsia="Times New Roman" w:hAnsi="Times New Roman" w:cs="Times New Roman"/>
          <w:bCs/>
          <w:sz w:val="24"/>
          <w:szCs w:val="24"/>
          <w:lang w:eastAsia="lv-LV"/>
        </w:rPr>
        <w:t xml:space="preserve"> stāv</w:t>
      </w:r>
      <w:r>
        <w:rPr>
          <w:rFonts w:ascii="Times New Roman" w:eastAsia="Times New Roman" w:hAnsi="Times New Roman" w:cs="Times New Roman"/>
          <w:bCs/>
          <w:sz w:val="24"/>
          <w:szCs w:val="24"/>
          <w:lang w:eastAsia="lv-LV"/>
        </w:rPr>
        <w:t>u</w:t>
      </w:r>
      <w:r w:rsidRPr="004840FB">
        <w:rPr>
          <w:rFonts w:ascii="Times New Roman" w:eastAsia="Times New Roman" w:hAnsi="Times New Roman" w:cs="Times New Roman"/>
          <w:bCs/>
          <w:sz w:val="24"/>
          <w:szCs w:val="24"/>
          <w:lang w:eastAsia="lv-LV"/>
        </w:rPr>
        <w:t xml:space="preserve"> ēka ar noliktavas telpām </w:t>
      </w:r>
      <w:r>
        <w:rPr>
          <w:rFonts w:ascii="Times New Roman" w:eastAsia="Times New Roman" w:hAnsi="Times New Roman" w:cs="Times New Roman"/>
          <w:bCs/>
          <w:sz w:val="24"/>
          <w:szCs w:val="24"/>
          <w:lang w:eastAsia="lv-LV"/>
        </w:rPr>
        <w:t>un sadzīves telpām</w:t>
      </w:r>
      <w:r w:rsidRPr="004840FB">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katlu māja</w:t>
      </w:r>
      <w:r w:rsidRPr="004840FB">
        <w:rPr>
          <w:rFonts w:ascii="Times New Roman" w:eastAsia="Times New Roman" w:hAnsi="Times New Roman" w:cs="Times New Roman"/>
          <w:bCs/>
          <w:sz w:val="24"/>
          <w:szCs w:val="24"/>
          <w:lang w:eastAsia="lv-LV"/>
        </w:rPr>
        <w:t xml:space="preserve"> (kad. Nr.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00</w:t>
      </w:r>
      <w:r>
        <w:rPr>
          <w:rFonts w:ascii="Times New Roman" w:eastAsia="Times New Roman" w:hAnsi="Times New Roman" w:cs="Times New Roman"/>
          <w:bCs/>
          <w:caps/>
          <w:sz w:val="24"/>
          <w:szCs w:val="24"/>
          <w:lang w:eastAsia="lv-LV"/>
        </w:rPr>
        <w:t>9</w:t>
      </w:r>
      <w:r w:rsidRPr="004840FB">
        <w:rPr>
          <w:rFonts w:ascii="Times New Roman" w:eastAsia="Times New Roman" w:hAnsi="Times New Roman" w:cs="Times New Roman"/>
          <w:bCs/>
          <w:sz w:val="24"/>
          <w:szCs w:val="24"/>
          <w:lang w:eastAsia="lv-LV"/>
        </w:rPr>
        <w:t xml:space="preserve">, viens stāvs), </w:t>
      </w:r>
      <w:r>
        <w:rPr>
          <w:rFonts w:ascii="Times New Roman" w:eastAsia="Times New Roman" w:hAnsi="Times New Roman" w:cs="Times New Roman"/>
          <w:bCs/>
          <w:sz w:val="24"/>
          <w:szCs w:val="24"/>
          <w:lang w:eastAsia="lv-LV"/>
        </w:rPr>
        <w:t>autobāzes administratīvā ēka</w:t>
      </w:r>
      <w:r w:rsidRPr="004840FB">
        <w:rPr>
          <w:rFonts w:ascii="Times New Roman" w:eastAsia="Times New Roman" w:hAnsi="Times New Roman" w:cs="Times New Roman"/>
          <w:bCs/>
          <w:sz w:val="24"/>
          <w:szCs w:val="24"/>
          <w:lang w:eastAsia="lv-LV"/>
        </w:rPr>
        <w:t xml:space="preserve"> (kad. Nr.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w:t>
      </w:r>
      <w:r>
        <w:rPr>
          <w:rFonts w:ascii="Times New Roman" w:eastAsia="Times New Roman" w:hAnsi="Times New Roman" w:cs="Times New Roman"/>
          <w:bCs/>
          <w:caps/>
          <w:sz w:val="24"/>
          <w:szCs w:val="24"/>
          <w:lang w:eastAsia="lv-LV"/>
        </w:rPr>
        <w:t>27</w:t>
      </w:r>
      <w:r w:rsidRPr="004840FB">
        <w:rPr>
          <w:rFonts w:ascii="Times New Roman" w:eastAsia="Times New Roman" w:hAnsi="Times New Roman" w:cs="Times New Roman"/>
          <w:bCs/>
          <w:sz w:val="24"/>
          <w:szCs w:val="24"/>
          <w:lang w:eastAsia="lv-LV"/>
        </w:rPr>
        <w:t>, viena stāva ēka</w:t>
      </w:r>
      <w:r>
        <w:rPr>
          <w:rFonts w:ascii="Times New Roman" w:eastAsia="Times New Roman" w:hAnsi="Times New Roman" w:cs="Times New Roman"/>
          <w:bCs/>
          <w:sz w:val="24"/>
          <w:szCs w:val="24"/>
          <w:lang w:eastAsia="lv-LV"/>
        </w:rPr>
        <w:t xml:space="preserve"> ar b</w:t>
      </w:r>
      <w:r w:rsidRPr="004840FB">
        <w:rPr>
          <w:rFonts w:ascii="Times New Roman" w:eastAsia="Times New Roman" w:hAnsi="Times New Roman" w:cs="Times New Roman"/>
          <w:bCs/>
          <w:sz w:val="24"/>
          <w:szCs w:val="24"/>
          <w:lang w:eastAsia="lv-LV"/>
        </w:rPr>
        <w:t>iroja</w:t>
      </w:r>
      <w:r>
        <w:rPr>
          <w:rFonts w:ascii="Times New Roman" w:eastAsia="Times New Roman" w:hAnsi="Times New Roman" w:cs="Times New Roman"/>
          <w:bCs/>
          <w:sz w:val="24"/>
          <w:szCs w:val="24"/>
          <w:lang w:eastAsia="lv-LV"/>
        </w:rPr>
        <w:t xml:space="preserve"> un</w:t>
      </w:r>
      <w:r w:rsidRPr="004840FB">
        <w:rPr>
          <w:rFonts w:ascii="Times New Roman" w:eastAsia="Times New Roman" w:hAnsi="Times New Roman" w:cs="Times New Roman"/>
          <w:bCs/>
          <w:sz w:val="24"/>
          <w:szCs w:val="24"/>
          <w:lang w:eastAsia="lv-LV"/>
        </w:rPr>
        <w:t xml:space="preserve"> sadzīves telpām), </w:t>
      </w:r>
      <w:r>
        <w:rPr>
          <w:rFonts w:ascii="Times New Roman" w:eastAsia="Times New Roman" w:hAnsi="Times New Roman" w:cs="Times New Roman"/>
          <w:bCs/>
          <w:sz w:val="24"/>
          <w:szCs w:val="24"/>
          <w:lang w:eastAsia="lv-LV"/>
        </w:rPr>
        <w:t>siltummezgls</w:t>
      </w:r>
      <w:r w:rsidRPr="004840FB">
        <w:rPr>
          <w:rFonts w:ascii="Times New Roman" w:eastAsia="Times New Roman" w:hAnsi="Times New Roman" w:cs="Times New Roman"/>
          <w:bCs/>
          <w:sz w:val="24"/>
          <w:szCs w:val="24"/>
          <w:lang w:eastAsia="lv-LV"/>
        </w:rPr>
        <w:t xml:space="preserve"> (kad. Nr.</w:t>
      </w:r>
      <w:r w:rsidRPr="0053308A">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w:t>
      </w:r>
      <w:r>
        <w:rPr>
          <w:rFonts w:ascii="Times New Roman" w:eastAsia="Times New Roman" w:hAnsi="Times New Roman" w:cs="Times New Roman"/>
          <w:bCs/>
          <w:caps/>
          <w:sz w:val="24"/>
          <w:szCs w:val="24"/>
          <w:lang w:eastAsia="lv-LV"/>
        </w:rPr>
        <w:t>21</w:t>
      </w:r>
      <w:r w:rsidRPr="004840FB">
        <w:rPr>
          <w:rFonts w:ascii="Times New Roman" w:eastAsia="Times New Roman" w:hAnsi="Times New Roman" w:cs="Times New Roman"/>
          <w:bCs/>
          <w:sz w:val="24"/>
          <w:szCs w:val="24"/>
          <w:lang w:eastAsia="lv-LV"/>
        </w:rPr>
        <w:t xml:space="preserve">, viena stāva ēka), </w:t>
      </w:r>
      <w:r>
        <w:rPr>
          <w:rFonts w:ascii="Times New Roman" w:eastAsia="Times New Roman" w:hAnsi="Times New Roman" w:cs="Times New Roman"/>
          <w:bCs/>
          <w:sz w:val="24"/>
          <w:szCs w:val="24"/>
          <w:lang w:eastAsia="lv-LV"/>
        </w:rPr>
        <w:t>angārs darbnīca</w:t>
      </w:r>
      <w:r w:rsidRPr="004840FB">
        <w:rPr>
          <w:rFonts w:ascii="Times New Roman" w:eastAsia="Times New Roman" w:hAnsi="Times New Roman" w:cs="Times New Roman"/>
          <w:bCs/>
          <w:sz w:val="24"/>
          <w:szCs w:val="24"/>
          <w:lang w:eastAsia="lv-LV"/>
        </w:rPr>
        <w:t xml:space="preserve"> (kad. Nr.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w:t>
      </w:r>
      <w:r>
        <w:rPr>
          <w:rFonts w:ascii="Times New Roman" w:eastAsia="Times New Roman" w:hAnsi="Times New Roman" w:cs="Times New Roman"/>
          <w:bCs/>
          <w:caps/>
          <w:sz w:val="24"/>
          <w:szCs w:val="24"/>
          <w:lang w:eastAsia="lv-LV"/>
        </w:rPr>
        <w:t>26</w:t>
      </w:r>
      <w:r w:rsidRPr="004840FB">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apaļa jumta angārs</w:t>
      </w:r>
      <w:r w:rsidRPr="004840FB">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w:t>
      </w:r>
    </w:p>
    <w:p w14:paraId="12A83242" w14:textId="77777777" w:rsidR="00595D71" w:rsidRPr="004840FB" w:rsidRDefault="00595D71" w:rsidP="00595D71">
      <w:pPr>
        <w:tabs>
          <w:tab w:val="right" w:leader="dot" w:pos="9356"/>
        </w:tabs>
        <w:spacing w:before="120" w:after="0" w:line="240" w:lineRule="auto"/>
        <w:ind w:left="113"/>
        <w:jc w:val="both"/>
        <w:rPr>
          <w:rFonts w:ascii="Times New Roman" w:eastAsia="Times New Roman" w:hAnsi="Times New Roman" w:cs="Times New Roman"/>
          <w:sz w:val="24"/>
          <w:szCs w:val="24"/>
          <w:lang w:eastAsia="lv-LV"/>
        </w:rPr>
      </w:pPr>
      <w:r w:rsidRPr="004840FB">
        <w:rPr>
          <w:rFonts w:ascii="Times New Roman" w:eastAsia="Times New Roman" w:hAnsi="Times New Roman" w:cs="Times New Roman"/>
          <w:b/>
          <w:sz w:val="24"/>
          <w:szCs w:val="24"/>
          <w:lang w:eastAsia="lv-LV"/>
        </w:rPr>
        <w:t>MĒRĶIS</w:t>
      </w:r>
      <w:r w:rsidRPr="004840FB">
        <w:rPr>
          <w:rFonts w:ascii="Times New Roman" w:eastAsia="Times New Roman" w:hAnsi="Times New Roman" w:cs="Times New Roman"/>
          <w:sz w:val="24"/>
          <w:szCs w:val="24"/>
          <w:lang w:eastAsia="lv-LV"/>
        </w:rPr>
        <w:t xml:space="preserve"> </w:t>
      </w:r>
    </w:p>
    <w:p w14:paraId="599CDBAD" w14:textId="77777777" w:rsidR="00595D71" w:rsidRPr="004840FB" w:rsidRDefault="00595D71" w:rsidP="00595D71">
      <w:pPr>
        <w:tabs>
          <w:tab w:val="right" w:leader="dot" w:pos="9356"/>
        </w:tabs>
        <w:spacing w:after="0" w:line="240" w:lineRule="auto"/>
        <w:ind w:left="113"/>
        <w:jc w:val="both"/>
        <w:rPr>
          <w:rFonts w:ascii="Times New Roman" w:eastAsia="Times New Roman" w:hAnsi="Times New Roman" w:cs="Times New Roman"/>
          <w:b/>
          <w:caps/>
          <w:sz w:val="24"/>
          <w:szCs w:val="24"/>
          <w:lang w:eastAsia="lv-LV"/>
        </w:rPr>
      </w:pPr>
      <w:r w:rsidRPr="004840FB">
        <w:rPr>
          <w:rFonts w:ascii="Times New Roman" w:eastAsia="Times New Roman" w:hAnsi="Times New Roman" w:cs="Times New Roman"/>
          <w:bCs/>
          <w:sz w:val="24"/>
          <w:szCs w:val="24"/>
          <w:lang w:eastAsia="lv-LV"/>
        </w:rPr>
        <w:t xml:space="preserve">Nodrošināt </w:t>
      </w:r>
      <w:r>
        <w:rPr>
          <w:rFonts w:ascii="Times New Roman" w:eastAsia="Times New Roman" w:hAnsi="Times New Roman" w:cs="Times New Roman"/>
          <w:bCs/>
          <w:sz w:val="24"/>
          <w:szCs w:val="24"/>
          <w:lang w:eastAsia="lv-LV"/>
        </w:rPr>
        <w:t>trolejbusa</w:t>
      </w:r>
      <w:r w:rsidRPr="004840FB">
        <w:rPr>
          <w:rFonts w:ascii="Times New Roman" w:eastAsia="Times New Roman" w:hAnsi="Times New Roman" w:cs="Times New Roman"/>
          <w:bCs/>
          <w:sz w:val="24"/>
          <w:szCs w:val="24"/>
          <w:lang w:eastAsia="lv-LV"/>
        </w:rPr>
        <w:t xml:space="preserve"> parka ēku drošu ekspluatāciju, pateicoties iespējai laicīgi atklāt ugunsgrēku un veikt cilvēku evakuāciju, atbilstoši 2016. gada 19. aprīļa MK  noteikumu Nr.238 “Ugunsdrošības noteikumi”, 2015. gada 30. jūnija LBN 201-15 “Būvju ugunsdrošība”, citu Latvijas Republikas saistošu normatīvo aktu prasībām, kā arī pasūtītāja vēlmēm, kas nav pretrunā ar iepriekšminētajiem normatīvajiem aktiem.</w:t>
      </w:r>
    </w:p>
    <w:p w14:paraId="71A4638C" w14:textId="77777777" w:rsidR="00595D71" w:rsidRPr="004840FB" w:rsidRDefault="00595D71" w:rsidP="00595D71">
      <w:pPr>
        <w:tabs>
          <w:tab w:val="right" w:leader="dot" w:pos="9356"/>
        </w:tabs>
        <w:spacing w:before="120" w:after="0" w:line="240" w:lineRule="auto"/>
        <w:ind w:left="113"/>
        <w:jc w:val="both"/>
        <w:rPr>
          <w:rFonts w:ascii="Times New Roman" w:eastAsia="Times New Roman" w:hAnsi="Times New Roman" w:cs="Times New Roman"/>
          <w:bCs/>
          <w:sz w:val="24"/>
          <w:szCs w:val="24"/>
          <w:lang w:eastAsia="lv-LV"/>
        </w:rPr>
      </w:pPr>
      <w:r w:rsidRPr="004840FB">
        <w:rPr>
          <w:rFonts w:ascii="Times New Roman" w:eastAsia="Times New Roman" w:hAnsi="Times New Roman" w:cs="Times New Roman"/>
          <w:b/>
          <w:sz w:val="24"/>
          <w:szCs w:val="24"/>
          <w:lang w:eastAsia="lv-LV"/>
        </w:rPr>
        <w:t>UZDEVUMS</w:t>
      </w:r>
      <w:r w:rsidRPr="004840FB">
        <w:rPr>
          <w:rFonts w:ascii="Times New Roman" w:eastAsia="Times New Roman" w:hAnsi="Times New Roman" w:cs="Times New Roman"/>
          <w:bCs/>
          <w:sz w:val="24"/>
          <w:szCs w:val="24"/>
          <w:lang w:eastAsia="lv-LV"/>
        </w:rPr>
        <w:t xml:space="preserve"> </w:t>
      </w:r>
    </w:p>
    <w:p w14:paraId="4A8BDAAF" w14:textId="77777777" w:rsidR="00595D71" w:rsidRPr="004840FB" w:rsidRDefault="00595D71" w:rsidP="00595D71">
      <w:pPr>
        <w:tabs>
          <w:tab w:val="right" w:leader="dot" w:pos="9356"/>
        </w:tabs>
        <w:spacing w:after="0" w:line="240" w:lineRule="auto"/>
        <w:ind w:left="113"/>
        <w:jc w:val="both"/>
        <w:rPr>
          <w:rFonts w:ascii="Times New Roman" w:eastAsia="Times New Roman" w:hAnsi="Times New Roman" w:cs="Times New Roman"/>
          <w:bCs/>
          <w:sz w:val="24"/>
          <w:szCs w:val="24"/>
          <w:lang w:eastAsia="lv-LV"/>
        </w:rPr>
      </w:pPr>
      <w:r w:rsidRPr="004840FB">
        <w:rPr>
          <w:rFonts w:ascii="Times New Roman" w:eastAsia="Times New Roman" w:hAnsi="Times New Roman" w:cs="Times New Roman"/>
          <w:bCs/>
          <w:sz w:val="24"/>
          <w:szCs w:val="24"/>
          <w:lang w:eastAsia="lv-LV"/>
        </w:rPr>
        <w:t>Izstrādāt automātiskās ugunsgrēka atklāšanas un trauksmes signalizācijas sistēmas (turpmāk - AUATSS) projektu, atbilstoši LVS CEN/TS 54-14:2019 “Ugunsgrēka atklāšanas un trauksmes signalizācijas sistēmas. 14.daļa: Norādījumi plānošanai, projektēšanai, uzstādīšanai, nodošanai ekspluatācijā, lietošanai un tehniskajai apkopei” noteiktajām prasībām.</w:t>
      </w:r>
    </w:p>
    <w:p w14:paraId="725149E8" w14:textId="77777777" w:rsidR="00595D71" w:rsidRPr="004840FB" w:rsidRDefault="00595D71" w:rsidP="00595D71">
      <w:pPr>
        <w:tabs>
          <w:tab w:val="right" w:leader="dot" w:pos="9356"/>
        </w:tabs>
        <w:spacing w:after="0" w:line="240" w:lineRule="auto"/>
        <w:ind w:left="113"/>
        <w:jc w:val="both"/>
        <w:rPr>
          <w:rFonts w:ascii="Times New Roman" w:eastAsia="Times New Roman" w:hAnsi="Times New Roman" w:cs="Times New Roman"/>
          <w:bCs/>
          <w:sz w:val="24"/>
          <w:szCs w:val="24"/>
          <w:lang w:eastAsia="lv-LV"/>
        </w:rPr>
      </w:pPr>
      <w:r w:rsidRPr="004840FB">
        <w:rPr>
          <w:rFonts w:ascii="Times New Roman" w:eastAsia="Times New Roman" w:hAnsi="Times New Roman" w:cs="Times New Roman"/>
          <w:bCs/>
          <w:sz w:val="24"/>
          <w:szCs w:val="24"/>
          <w:lang w:eastAsia="lv-LV"/>
        </w:rPr>
        <w:t>AUATSS paredzēt objekta pilnu aizsardzību.</w:t>
      </w:r>
    </w:p>
    <w:p w14:paraId="338D3D6C" w14:textId="77777777" w:rsidR="00595D71" w:rsidRPr="004840FB" w:rsidRDefault="00595D71" w:rsidP="00595D71">
      <w:pPr>
        <w:tabs>
          <w:tab w:val="right" w:leader="dot" w:pos="9356"/>
        </w:tabs>
        <w:spacing w:after="0" w:line="240" w:lineRule="auto"/>
        <w:ind w:left="113"/>
        <w:jc w:val="both"/>
        <w:rPr>
          <w:rFonts w:ascii="Times New Roman" w:eastAsia="Times New Roman" w:hAnsi="Times New Roman" w:cs="Times New Roman"/>
          <w:bCs/>
          <w:sz w:val="24"/>
          <w:szCs w:val="24"/>
          <w:lang w:eastAsia="lv-LV"/>
        </w:rPr>
      </w:pPr>
      <w:r w:rsidRPr="004840FB">
        <w:rPr>
          <w:rFonts w:ascii="Times New Roman" w:eastAsia="Times New Roman" w:hAnsi="Times New Roman" w:cs="Times New Roman"/>
          <w:bCs/>
          <w:sz w:val="24"/>
          <w:szCs w:val="24"/>
          <w:lang w:eastAsia="lv-LV"/>
        </w:rPr>
        <w:t>AUATSS projektēt uz adrešu-analogas (konvencionālas) KII PANASONIC bāzes. KII izvietot apsardzes ēkā.</w:t>
      </w:r>
    </w:p>
    <w:p w14:paraId="4C7A20B1" w14:textId="77777777" w:rsidR="00595D71" w:rsidRPr="004840FB" w:rsidRDefault="00595D71" w:rsidP="00595D71">
      <w:pPr>
        <w:tabs>
          <w:tab w:val="right" w:leader="dot" w:pos="9356"/>
        </w:tabs>
        <w:spacing w:before="120" w:after="0" w:line="240" w:lineRule="auto"/>
        <w:ind w:left="113"/>
        <w:jc w:val="both"/>
        <w:rPr>
          <w:rFonts w:ascii="Times New Roman" w:eastAsia="Times New Roman" w:hAnsi="Times New Roman" w:cs="Times New Roman"/>
          <w:bCs/>
          <w:sz w:val="24"/>
          <w:szCs w:val="24"/>
          <w:lang w:eastAsia="lv-LV"/>
        </w:rPr>
      </w:pPr>
      <w:r w:rsidRPr="004840FB">
        <w:rPr>
          <w:rFonts w:ascii="Times New Roman" w:eastAsia="Times New Roman" w:hAnsi="Times New Roman" w:cs="Times New Roman"/>
          <w:b/>
          <w:sz w:val="24"/>
          <w:szCs w:val="24"/>
          <w:lang w:eastAsia="lv-LV"/>
        </w:rPr>
        <w:t>IZEJMATERIĀLI BŪVNIECĪBAS IECERES DOKUMENTĀCIJAS IZSTRĀDEI</w:t>
      </w:r>
      <w:r w:rsidRPr="004840FB">
        <w:rPr>
          <w:rFonts w:ascii="Times New Roman" w:eastAsia="Times New Roman" w:hAnsi="Times New Roman" w:cs="Times New Roman"/>
          <w:bCs/>
          <w:sz w:val="24"/>
          <w:szCs w:val="24"/>
          <w:lang w:eastAsia="lv-LV"/>
        </w:rPr>
        <w:t xml:space="preserve"> </w:t>
      </w:r>
    </w:p>
    <w:p w14:paraId="0444F295" w14:textId="77777777" w:rsidR="00595D71" w:rsidRPr="004840FB" w:rsidRDefault="00595D71" w:rsidP="00595D71">
      <w:pPr>
        <w:tabs>
          <w:tab w:val="right" w:leader="dot" w:pos="9356"/>
        </w:tabs>
        <w:spacing w:after="0" w:line="240" w:lineRule="auto"/>
        <w:ind w:left="113"/>
        <w:jc w:val="both"/>
        <w:rPr>
          <w:rFonts w:ascii="Times New Roman" w:eastAsia="Times New Roman" w:hAnsi="Times New Roman" w:cs="Times New Roman"/>
          <w:bCs/>
          <w:sz w:val="24"/>
          <w:szCs w:val="24"/>
          <w:lang w:eastAsia="lv-LV"/>
        </w:rPr>
      </w:pPr>
      <w:r w:rsidRPr="004840FB">
        <w:rPr>
          <w:rFonts w:ascii="Times New Roman" w:eastAsia="Times New Roman" w:hAnsi="Times New Roman" w:cs="Times New Roman"/>
          <w:bCs/>
          <w:sz w:val="24"/>
          <w:szCs w:val="24"/>
          <w:lang w:eastAsia="lv-LV"/>
        </w:rPr>
        <w:t xml:space="preserve">Pirms būvniecības ieceres dokumentācijas izstrādes uzsākšanas </w:t>
      </w:r>
      <w:r w:rsidRPr="004840FB">
        <w:rPr>
          <w:rFonts w:ascii="Times New Roman" w:eastAsia="Times New Roman" w:hAnsi="Times New Roman" w:cs="Times New Roman"/>
          <w:bCs/>
          <w:sz w:val="24"/>
          <w:szCs w:val="24"/>
          <w:lang w:eastAsia="lv-LV"/>
        </w:rPr>
        <w:tab/>
        <w:t xml:space="preserve">pasūtītājs nodod projektētājam ēkas kadastrālās uzmērīšanas lietu (kopiju) vai ēkas uzmērīšanas plānus </w:t>
      </w:r>
      <w:r w:rsidRPr="004840FB">
        <w:rPr>
          <w:rFonts w:ascii="Times New Roman" w:eastAsia="Times New Roman" w:hAnsi="Times New Roman" w:cs="Times New Roman"/>
          <w:bCs/>
          <w:sz w:val="24"/>
          <w:szCs w:val="24"/>
          <w:lang w:eastAsia="lv-LV"/>
        </w:rPr>
        <w:lastRenderedPageBreak/>
        <w:t>jebkur</w:t>
      </w:r>
      <w:r>
        <w:rPr>
          <w:rFonts w:ascii="Times New Roman" w:eastAsia="Times New Roman" w:hAnsi="Times New Roman" w:cs="Times New Roman"/>
          <w:bCs/>
          <w:sz w:val="24"/>
          <w:szCs w:val="24"/>
          <w:lang w:eastAsia="lv-LV"/>
        </w:rPr>
        <w:t>ā</w:t>
      </w:r>
      <w:r w:rsidRPr="004840FB">
        <w:rPr>
          <w:rFonts w:ascii="Times New Roman" w:eastAsia="Times New Roman" w:hAnsi="Times New Roman" w:cs="Times New Roman"/>
          <w:bCs/>
          <w:sz w:val="24"/>
          <w:szCs w:val="24"/>
          <w:lang w:eastAsia="lv-LV"/>
        </w:rPr>
        <w:t xml:space="preserve"> citā veidā. Nepieciešamus papildus uzmērījumus un izpēti veic projektētājs, apmeklējot objektu.</w:t>
      </w:r>
    </w:p>
    <w:p w14:paraId="641AEE28" w14:textId="77777777" w:rsidR="00595D71" w:rsidRPr="004840FB" w:rsidRDefault="00595D71" w:rsidP="00595D71">
      <w:pPr>
        <w:tabs>
          <w:tab w:val="right" w:leader="dot" w:pos="9356"/>
        </w:tabs>
        <w:spacing w:before="120" w:after="0" w:line="240" w:lineRule="auto"/>
        <w:ind w:left="113"/>
        <w:jc w:val="both"/>
        <w:rPr>
          <w:rFonts w:ascii="Times New Roman" w:eastAsia="Times New Roman" w:hAnsi="Times New Roman" w:cs="Times New Roman"/>
          <w:bCs/>
          <w:sz w:val="24"/>
          <w:szCs w:val="24"/>
          <w:lang w:eastAsia="lv-LV"/>
        </w:rPr>
      </w:pPr>
      <w:r w:rsidRPr="004840FB">
        <w:rPr>
          <w:rFonts w:ascii="Times New Roman" w:eastAsia="Times New Roman" w:hAnsi="Times New Roman" w:cs="Times New Roman"/>
          <w:b/>
          <w:sz w:val="24"/>
          <w:szCs w:val="24"/>
          <w:lang w:eastAsia="lv-LV"/>
        </w:rPr>
        <w:t>BŪVNIECĪBAS IECERES DOKUMENTĀCIJĀ IETVERAMIE TEHNISKIE RISINĀJUMI</w:t>
      </w:r>
      <w:r w:rsidRPr="004840FB">
        <w:rPr>
          <w:rFonts w:ascii="Times New Roman" w:eastAsia="Times New Roman" w:hAnsi="Times New Roman" w:cs="Times New Roman"/>
          <w:bCs/>
          <w:sz w:val="24"/>
          <w:szCs w:val="24"/>
          <w:lang w:eastAsia="lv-LV"/>
        </w:rPr>
        <w:t xml:space="preserve"> </w:t>
      </w:r>
    </w:p>
    <w:p w14:paraId="782F5EED" w14:textId="77777777" w:rsidR="00595D71" w:rsidRPr="004840FB" w:rsidRDefault="00595D71" w:rsidP="00595D71">
      <w:pPr>
        <w:tabs>
          <w:tab w:val="right" w:leader="dot" w:pos="9356"/>
        </w:tabs>
        <w:spacing w:after="0" w:line="240" w:lineRule="auto"/>
        <w:ind w:left="113"/>
        <w:jc w:val="both"/>
        <w:rPr>
          <w:rFonts w:ascii="Times New Roman" w:eastAsia="Times New Roman" w:hAnsi="Times New Roman" w:cs="Times New Roman"/>
          <w:bCs/>
          <w:sz w:val="24"/>
          <w:szCs w:val="24"/>
          <w:lang w:eastAsia="lv-LV"/>
        </w:rPr>
      </w:pPr>
      <w:r w:rsidRPr="004840FB">
        <w:rPr>
          <w:rFonts w:ascii="Times New Roman" w:eastAsia="Times New Roman" w:hAnsi="Times New Roman" w:cs="Times New Roman"/>
          <w:bCs/>
          <w:sz w:val="24"/>
          <w:szCs w:val="24"/>
          <w:lang w:eastAsia="lv-LV"/>
        </w:rPr>
        <w:t xml:space="preserve">Būvniecības ieceres dokumentācijā ietveramie </w:t>
      </w:r>
      <w:proofErr w:type="spellStart"/>
      <w:r w:rsidRPr="004840FB">
        <w:rPr>
          <w:rFonts w:ascii="Times New Roman" w:eastAsia="Times New Roman" w:hAnsi="Times New Roman" w:cs="Times New Roman"/>
          <w:bCs/>
          <w:sz w:val="24"/>
          <w:szCs w:val="24"/>
          <w:lang w:eastAsia="lv-LV"/>
        </w:rPr>
        <w:t>pamatrisinājumi</w:t>
      </w:r>
      <w:proofErr w:type="spellEnd"/>
      <w:r w:rsidRPr="004840FB">
        <w:rPr>
          <w:rFonts w:ascii="Times New Roman" w:eastAsia="Times New Roman" w:hAnsi="Times New Roman" w:cs="Times New Roman"/>
          <w:bCs/>
          <w:sz w:val="24"/>
          <w:szCs w:val="24"/>
          <w:lang w:eastAsia="lv-LV"/>
        </w:rPr>
        <w:t xml:space="preserve"> - paredzēt kombinēto dūmu-siltuma, dūmu, siltuma detektoru (ar paaugstinātās aizsardzības klasi IP67) un trauksmes pogu izmantošanu objekta telpās.</w:t>
      </w:r>
    </w:p>
    <w:p w14:paraId="4C59A79A" w14:textId="77777777" w:rsidR="00595D71" w:rsidRPr="004840FB" w:rsidRDefault="00595D71" w:rsidP="00595D71">
      <w:pPr>
        <w:spacing w:after="0" w:line="240" w:lineRule="auto"/>
        <w:ind w:left="113" w:right="113"/>
        <w:jc w:val="both"/>
        <w:rPr>
          <w:rFonts w:ascii="Times New Roman" w:eastAsia="Times New Roman" w:hAnsi="Times New Roman" w:cs="Times New Roman"/>
          <w:bCs/>
          <w:sz w:val="24"/>
          <w:szCs w:val="24"/>
          <w:lang w:eastAsia="lv-LV"/>
        </w:rPr>
      </w:pPr>
      <w:r w:rsidRPr="004840FB">
        <w:rPr>
          <w:rFonts w:ascii="Times New Roman" w:eastAsia="Times New Roman" w:hAnsi="Times New Roman" w:cs="Times New Roman"/>
          <w:bCs/>
          <w:sz w:val="24"/>
          <w:szCs w:val="24"/>
          <w:lang w:eastAsia="lv-LV"/>
        </w:rPr>
        <w:t>AUATSS paredz sekojošās papild</w:t>
      </w:r>
      <w:r>
        <w:rPr>
          <w:rFonts w:ascii="Times New Roman" w:eastAsia="Times New Roman" w:hAnsi="Times New Roman" w:cs="Times New Roman"/>
          <w:bCs/>
          <w:sz w:val="24"/>
          <w:szCs w:val="24"/>
          <w:lang w:eastAsia="lv-LV"/>
        </w:rPr>
        <w:t xml:space="preserve">us </w:t>
      </w:r>
      <w:r w:rsidRPr="004840FB">
        <w:rPr>
          <w:rFonts w:ascii="Times New Roman" w:eastAsia="Times New Roman" w:hAnsi="Times New Roman" w:cs="Times New Roman"/>
          <w:bCs/>
          <w:sz w:val="24"/>
          <w:szCs w:val="24"/>
          <w:lang w:eastAsia="lv-LV"/>
        </w:rPr>
        <w:t xml:space="preserve">funkcijas: </w:t>
      </w:r>
    </w:p>
    <w:p w14:paraId="267FA261" w14:textId="77777777" w:rsidR="00595D71" w:rsidRPr="004840FB" w:rsidRDefault="00595D71" w:rsidP="00595D71">
      <w:pPr>
        <w:numPr>
          <w:ilvl w:val="0"/>
          <w:numId w:val="1"/>
        </w:numPr>
        <w:spacing w:after="0" w:line="240" w:lineRule="auto"/>
        <w:ind w:left="470" w:right="113" w:hanging="357"/>
        <w:contextualSpacing/>
        <w:jc w:val="both"/>
        <w:rPr>
          <w:rFonts w:ascii="Times New Roman" w:eastAsia="Calibri" w:hAnsi="Times New Roman" w:cs="Times New Roman"/>
          <w:color w:val="FF0000"/>
          <w:sz w:val="24"/>
          <w:szCs w:val="24"/>
        </w:rPr>
      </w:pPr>
      <w:r w:rsidRPr="004840FB">
        <w:rPr>
          <w:rFonts w:ascii="Times New Roman" w:eastAsia="Calibri" w:hAnsi="Times New Roman" w:cs="Times New Roman"/>
          <w:sz w:val="24"/>
          <w:szCs w:val="24"/>
        </w:rPr>
        <w:t>ventilācijas sistēmas atslēgšana ugunsgrēka gadījumā;</w:t>
      </w:r>
    </w:p>
    <w:p w14:paraId="09851824" w14:textId="77777777" w:rsidR="00595D71" w:rsidRPr="004840FB" w:rsidRDefault="00595D71" w:rsidP="00595D71">
      <w:pPr>
        <w:numPr>
          <w:ilvl w:val="0"/>
          <w:numId w:val="1"/>
        </w:numPr>
        <w:spacing w:after="0" w:line="240" w:lineRule="auto"/>
        <w:ind w:left="470" w:right="113" w:hanging="357"/>
        <w:contextualSpacing/>
        <w:jc w:val="both"/>
        <w:rPr>
          <w:rFonts w:ascii="Times New Roman" w:eastAsia="Calibri" w:hAnsi="Times New Roman" w:cs="Times New Roman"/>
          <w:color w:val="FF0000"/>
          <w:sz w:val="24"/>
          <w:szCs w:val="24"/>
        </w:rPr>
      </w:pPr>
      <w:r w:rsidRPr="004840FB">
        <w:rPr>
          <w:rFonts w:ascii="Times New Roman" w:eastAsia="Calibri" w:hAnsi="Times New Roman" w:cs="Times New Roman"/>
          <w:bCs/>
          <w:sz w:val="24"/>
          <w:szCs w:val="24"/>
        </w:rPr>
        <w:t>AUATSS pieslēgšana pie centrālās apsardzes pults (trauksmes un bojājumu signālu pārraidei).</w:t>
      </w:r>
    </w:p>
    <w:p w14:paraId="51FBD9B2" w14:textId="77777777" w:rsidR="00595D71" w:rsidRPr="004840FB" w:rsidRDefault="00595D71" w:rsidP="00595D71">
      <w:pPr>
        <w:numPr>
          <w:ilvl w:val="0"/>
          <w:numId w:val="1"/>
        </w:numPr>
        <w:spacing w:after="0" w:line="240" w:lineRule="auto"/>
        <w:ind w:left="470" w:right="113" w:hanging="357"/>
        <w:contextualSpacing/>
        <w:jc w:val="both"/>
        <w:rPr>
          <w:rFonts w:ascii="Times New Roman" w:eastAsia="Calibri" w:hAnsi="Times New Roman" w:cs="Times New Roman"/>
          <w:color w:val="FF0000"/>
          <w:sz w:val="24"/>
          <w:szCs w:val="24"/>
        </w:rPr>
      </w:pPr>
      <w:r w:rsidRPr="004840FB">
        <w:rPr>
          <w:rFonts w:ascii="Times New Roman" w:eastAsia="Calibri" w:hAnsi="Times New Roman" w:cs="Times New Roman"/>
          <w:bCs/>
          <w:sz w:val="24"/>
          <w:szCs w:val="24"/>
        </w:rPr>
        <w:t xml:space="preserve">Informācijas saņemšanu no ugunsdzēsības ārējā un iekšējā ūdensvada kontroles un vadības iekārtām. </w:t>
      </w:r>
    </w:p>
    <w:p w14:paraId="45DB597B" w14:textId="77777777" w:rsidR="00595D71" w:rsidRPr="004840FB" w:rsidRDefault="00595D71" w:rsidP="00595D71">
      <w:pPr>
        <w:tabs>
          <w:tab w:val="right" w:leader="dot" w:pos="9356"/>
        </w:tabs>
        <w:spacing w:before="120" w:after="0" w:line="240" w:lineRule="auto"/>
        <w:ind w:left="113"/>
        <w:jc w:val="both"/>
        <w:rPr>
          <w:rFonts w:ascii="Times New Roman" w:eastAsia="Times New Roman" w:hAnsi="Times New Roman" w:cs="Times New Roman"/>
          <w:bCs/>
          <w:sz w:val="24"/>
          <w:szCs w:val="24"/>
          <w:lang w:eastAsia="lv-LV"/>
        </w:rPr>
      </w:pPr>
      <w:r w:rsidRPr="004840FB">
        <w:rPr>
          <w:rFonts w:ascii="Times New Roman" w:eastAsia="Times New Roman" w:hAnsi="Times New Roman" w:cs="Times New Roman"/>
          <w:b/>
          <w:sz w:val="24"/>
          <w:szCs w:val="24"/>
          <w:lang w:eastAsia="lv-LV"/>
        </w:rPr>
        <w:t>BŪVNIECĪBAS IECERES DOKUMENTĀCIJAS NOFORMĒJUMS</w:t>
      </w:r>
      <w:r w:rsidRPr="004840FB">
        <w:rPr>
          <w:rFonts w:ascii="Times New Roman" w:eastAsia="Times New Roman" w:hAnsi="Times New Roman" w:cs="Times New Roman"/>
          <w:bCs/>
          <w:sz w:val="24"/>
          <w:szCs w:val="24"/>
          <w:lang w:eastAsia="lv-LV"/>
        </w:rPr>
        <w:t xml:space="preserve"> </w:t>
      </w:r>
    </w:p>
    <w:p w14:paraId="0B049908" w14:textId="77777777" w:rsidR="00595D71" w:rsidRPr="004840FB" w:rsidRDefault="00595D71" w:rsidP="00595D71">
      <w:pPr>
        <w:tabs>
          <w:tab w:val="right" w:leader="dot" w:pos="9356"/>
        </w:tabs>
        <w:spacing w:after="0" w:line="240" w:lineRule="auto"/>
        <w:ind w:left="113"/>
        <w:jc w:val="both"/>
        <w:rPr>
          <w:rFonts w:ascii="Times New Roman" w:eastAsia="Times New Roman" w:hAnsi="Times New Roman" w:cs="Times New Roman"/>
          <w:bCs/>
          <w:sz w:val="24"/>
          <w:szCs w:val="24"/>
          <w:lang w:eastAsia="lv-LV"/>
        </w:rPr>
      </w:pPr>
      <w:r w:rsidRPr="004840FB">
        <w:rPr>
          <w:rFonts w:ascii="Times New Roman" w:eastAsia="Times New Roman" w:hAnsi="Times New Roman" w:cs="Times New Roman"/>
          <w:bCs/>
          <w:sz w:val="24"/>
          <w:szCs w:val="24"/>
          <w:lang w:eastAsia="lv-LV"/>
        </w:rPr>
        <w:t xml:space="preserve">Būvniecības ieceres dokumentācijas izstrādātājs iesniedz pasūtītājam: </w:t>
      </w:r>
    </w:p>
    <w:p w14:paraId="4A6F771C" w14:textId="77777777" w:rsidR="00595D71" w:rsidRPr="004840FB" w:rsidRDefault="00595D71" w:rsidP="00595D71">
      <w:pPr>
        <w:numPr>
          <w:ilvl w:val="0"/>
          <w:numId w:val="1"/>
        </w:numPr>
        <w:tabs>
          <w:tab w:val="right" w:leader="dot" w:pos="9356"/>
        </w:tabs>
        <w:spacing w:after="0" w:line="240" w:lineRule="auto"/>
        <w:contextualSpacing/>
        <w:jc w:val="both"/>
        <w:rPr>
          <w:rFonts w:ascii="Times New Roman" w:eastAsia="Calibri" w:hAnsi="Times New Roman" w:cs="Times New Roman"/>
          <w:bCs/>
          <w:sz w:val="24"/>
          <w:szCs w:val="24"/>
        </w:rPr>
      </w:pPr>
      <w:r w:rsidRPr="004840FB">
        <w:rPr>
          <w:rFonts w:ascii="Times New Roman" w:eastAsia="Calibri" w:hAnsi="Times New Roman" w:cs="Times New Roman"/>
          <w:bCs/>
          <w:sz w:val="24"/>
          <w:szCs w:val="24"/>
        </w:rPr>
        <w:tab/>
        <w:t>būvniecības ieceres dokumentāciju trijos identiskos eksemplāros, iesietu mīkstos vākos ar PVC spirālēm;</w:t>
      </w:r>
    </w:p>
    <w:p w14:paraId="313957A5" w14:textId="77777777" w:rsidR="00595D71" w:rsidRPr="004840FB" w:rsidRDefault="00595D71" w:rsidP="00595D71">
      <w:pPr>
        <w:numPr>
          <w:ilvl w:val="0"/>
          <w:numId w:val="1"/>
        </w:numPr>
        <w:tabs>
          <w:tab w:val="right" w:leader="dot" w:pos="9356"/>
        </w:tabs>
        <w:spacing w:after="0" w:line="240" w:lineRule="auto"/>
        <w:contextualSpacing/>
        <w:jc w:val="both"/>
        <w:rPr>
          <w:rFonts w:ascii="Times New Roman" w:eastAsia="Calibri" w:hAnsi="Times New Roman" w:cs="Times New Roman"/>
          <w:bCs/>
          <w:sz w:val="24"/>
          <w:szCs w:val="24"/>
        </w:rPr>
      </w:pPr>
      <w:r w:rsidRPr="004840FB">
        <w:rPr>
          <w:rFonts w:ascii="Times New Roman" w:eastAsia="Calibri" w:hAnsi="Times New Roman" w:cs="Times New Roman"/>
          <w:bCs/>
          <w:sz w:val="24"/>
          <w:szCs w:val="24"/>
        </w:rPr>
        <w:t>būvniecības ieceres dokumentāciju elektroniski, tai skaitā DWG failus.</w:t>
      </w:r>
    </w:p>
    <w:p w14:paraId="7FE4330C" w14:textId="77777777" w:rsidR="00595D71" w:rsidRPr="004840FB" w:rsidRDefault="00595D71" w:rsidP="00595D71">
      <w:pPr>
        <w:tabs>
          <w:tab w:val="right" w:leader="dot" w:pos="9356"/>
        </w:tabs>
        <w:spacing w:before="120" w:after="0" w:line="240" w:lineRule="auto"/>
        <w:ind w:left="113"/>
        <w:jc w:val="both"/>
        <w:rPr>
          <w:rFonts w:ascii="Times New Roman" w:eastAsia="Times New Roman" w:hAnsi="Times New Roman" w:cs="Times New Roman"/>
          <w:bCs/>
          <w:sz w:val="24"/>
          <w:szCs w:val="24"/>
          <w:lang w:eastAsia="lv-LV"/>
        </w:rPr>
      </w:pPr>
      <w:r w:rsidRPr="004840FB">
        <w:rPr>
          <w:rFonts w:ascii="Times New Roman" w:eastAsia="Times New Roman" w:hAnsi="Times New Roman" w:cs="Times New Roman"/>
          <w:b/>
          <w:sz w:val="24"/>
          <w:szCs w:val="24"/>
          <w:lang w:eastAsia="lv-LV"/>
        </w:rPr>
        <w:t>PROJEKTĒŠANAS UZDEVUMA NOSACĪJUMU IZPILDE</w:t>
      </w:r>
      <w:r w:rsidRPr="004840FB">
        <w:rPr>
          <w:rFonts w:ascii="Times New Roman" w:eastAsia="Times New Roman" w:hAnsi="Times New Roman" w:cs="Times New Roman"/>
          <w:bCs/>
          <w:sz w:val="24"/>
          <w:szCs w:val="24"/>
          <w:lang w:eastAsia="lv-LV"/>
        </w:rPr>
        <w:t xml:space="preserve"> </w:t>
      </w:r>
    </w:p>
    <w:p w14:paraId="708758F4" w14:textId="77777777" w:rsidR="00595D71" w:rsidRPr="004840FB" w:rsidRDefault="00595D71" w:rsidP="00595D71">
      <w:pPr>
        <w:jc w:val="both"/>
        <w:rPr>
          <w:rFonts w:ascii="Times New Roman" w:eastAsia="Times New Roman" w:hAnsi="Times New Roman" w:cs="Times New Roman"/>
          <w:sz w:val="24"/>
          <w:szCs w:val="24"/>
          <w:lang w:eastAsia="lv-LV"/>
        </w:rPr>
      </w:pPr>
      <w:r w:rsidRPr="004840FB">
        <w:rPr>
          <w:rFonts w:ascii="Times New Roman" w:eastAsia="Times New Roman" w:hAnsi="Times New Roman" w:cs="Times New Roman"/>
          <w:bCs/>
          <w:sz w:val="24"/>
          <w:szCs w:val="24"/>
          <w:lang w:eastAsia="lv-LV"/>
        </w:rPr>
        <w:t>Projektēšanas uzdevuma nosacījumi tiks uzskatīti par izpildītiem, kad pasūtītājs ir apstiprinājis ar parakstu to, ka ir iepazinies un akceptējis būvprojekta saturu,</w:t>
      </w:r>
      <w:r w:rsidRPr="00663F5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w:t>
      </w:r>
      <w:r w:rsidRPr="00663F5E">
        <w:rPr>
          <w:rFonts w:ascii="Times New Roman" w:eastAsia="Times New Roman" w:hAnsi="Times New Roman" w:cs="Times New Roman"/>
          <w:sz w:val="24"/>
          <w:szCs w:val="24"/>
          <w:lang w:eastAsia="lv-LV"/>
        </w:rPr>
        <w:t xml:space="preserve">askaņā ar </w:t>
      </w:r>
      <w:r>
        <w:rPr>
          <w:rFonts w:ascii="Times New Roman" w:eastAsia="Times New Roman" w:hAnsi="Times New Roman" w:cs="Times New Roman"/>
          <w:sz w:val="24"/>
          <w:szCs w:val="24"/>
          <w:lang w:eastAsia="lv-LV"/>
        </w:rPr>
        <w:t>vispārīgajā vienošanā</w:t>
      </w:r>
      <w:r w:rsidRPr="00663F5E">
        <w:rPr>
          <w:rFonts w:ascii="Times New Roman" w:eastAsia="Times New Roman" w:hAnsi="Times New Roman" w:cs="Times New Roman"/>
          <w:sz w:val="24"/>
          <w:szCs w:val="24"/>
          <w:lang w:eastAsia="lv-LV"/>
        </w:rPr>
        <w:t xml:space="preserve"> noteikto kārtību</w:t>
      </w:r>
      <w:r>
        <w:rPr>
          <w:rFonts w:ascii="Times New Roman" w:eastAsia="Times New Roman" w:hAnsi="Times New Roman" w:cs="Times New Roman"/>
          <w:sz w:val="24"/>
          <w:szCs w:val="24"/>
          <w:lang w:eastAsia="lv-LV"/>
        </w:rPr>
        <w:t xml:space="preserve">. </w:t>
      </w:r>
      <w:r w:rsidRPr="004840FB">
        <w:rPr>
          <w:rFonts w:ascii="Times New Roman" w:eastAsia="Times New Roman" w:hAnsi="Times New Roman" w:cs="Times New Roman"/>
          <w:bCs/>
          <w:sz w:val="24"/>
          <w:szCs w:val="24"/>
          <w:lang w:eastAsia="lv-LV"/>
        </w:rPr>
        <w:t>Būvniecības ieceres dokumentācija ir jāsaskaņo ar pasūtītāju.</w:t>
      </w:r>
    </w:p>
    <w:p w14:paraId="7EFE6570" w14:textId="77777777" w:rsidR="00E512F7" w:rsidRPr="001F1B3C" w:rsidRDefault="00E512F7" w:rsidP="00E512F7">
      <w:pPr>
        <w:keepNext/>
        <w:widowControl w:val="0"/>
        <w:autoSpaceDE w:val="0"/>
        <w:autoSpaceDN w:val="0"/>
        <w:adjustRightInd w:val="0"/>
        <w:spacing w:after="360" w:line="240" w:lineRule="auto"/>
        <w:ind w:left="113"/>
        <w:jc w:val="center"/>
        <w:outlineLvl w:val="0"/>
        <w:rPr>
          <w:rFonts w:ascii="Times New Roman" w:eastAsia="Times New Roman" w:hAnsi="Times New Roman" w:cs="Times New Roman"/>
          <w:b/>
          <w:bCs/>
          <w:color w:val="000000"/>
          <w:sz w:val="24"/>
          <w:szCs w:val="24"/>
        </w:rPr>
      </w:pPr>
      <w:r w:rsidRPr="001F1B3C">
        <w:rPr>
          <w:rFonts w:ascii="Times New Roman" w:eastAsia="Times New Roman" w:hAnsi="Times New Roman" w:cs="Times New Roman"/>
          <w:b/>
          <w:bCs/>
          <w:color w:val="000000"/>
          <w:sz w:val="24"/>
          <w:szCs w:val="24"/>
        </w:rPr>
        <w:t>DARBA UZDEVUMS Nr.2</w:t>
      </w:r>
      <w:r w:rsidRPr="001F1B3C">
        <w:rPr>
          <w:rFonts w:ascii="Times New Roman" w:eastAsia="Times New Roman" w:hAnsi="Times New Roman" w:cs="Times New Roman"/>
          <w:b/>
          <w:bCs/>
          <w:color w:val="000000"/>
          <w:sz w:val="24"/>
          <w:szCs w:val="24"/>
        </w:rPr>
        <w:br/>
        <w:t xml:space="preserve">Telpu evakuācijas plānu izstrāde </w:t>
      </w:r>
      <w:r>
        <w:rPr>
          <w:rFonts w:ascii="Times New Roman" w:eastAsia="Times New Roman" w:hAnsi="Times New Roman" w:cs="Times New Roman"/>
          <w:b/>
          <w:bCs/>
          <w:color w:val="000000"/>
          <w:sz w:val="24"/>
          <w:szCs w:val="24"/>
        </w:rPr>
        <w:t>1</w:t>
      </w:r>
      <w:r w:rsidRPr="001F1B3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Trolejbusu</w:t>
      </w:r>
      <w:r w:rsidRPr="001F1B3C">
        <w:rPr>
          <w:rFonts w:ascii="Times New Roman" w:eastAsia="Times New Roman" w:hAnsi="Times New Roman" w:cs="Times New Roman"/>
          <w:b/>
          <w:bCs/>
          <w:color w:val="000000"/>
          <w:sz w:val="24"/>
          <w:szCs w:val="24"/>
        </w:rPr>
        <w:t xml:space="preserve"> parkam, </w:t>
      </w:r>
      <w:r>
        <w:rPr>
          <w:rFonts w:ascii="Times New Roman" w:eastAsia="Times New Roman" w:hAnsi="Times New Roman" w:cs="Times New Roman"/>
          <w:b/>
          <w:bCs/>
          <w:color w:val="000000"/>
          <w:sz w:val="24"/>
          <w:szCs w:val="24"/>
        </w:rPr>
        <w:t>Ganību dambī 32</w:t>
      </w:r>
      <w:r w:rsidRPr="001F1B3C">
        <w:rPr>
          <w:rFonts w:ascii="Times New Roman" w:eastAsia="Times New Roman" w:hAnsi="Times New Roman" w:cs="Times New Roman"/>
          <w:b/>
          <w:bCs/>
          <w:color w:val="000000"/>
          <w:sz w:val="24"/>
          <w:szCs w:val="24"/>
        </w:rPr>
        <w:t>, Rīgā</w:t>
      </w:r>
    </w:p>
    <w:p w14:paraId="00866CB5" w14:textId="77777777" w:rsidR="00E512F7" w:rsidRPr="001F1B3C" w:rsidRDefault="00E512F7" w:rsidP="00E512F7">
      <w:pPr>
        <w:tabs>
          <w:tab w:val="right" w:leader="dot" w:pos="10773"/>
        </w:tabs>
        <w:spacing w:after="0" w:line="240" w:lineRule="auto"/>
        <w:ind w:left="113"/>
        <w:jc w:val="both"/>
        <w:rPr>
          <w:rFonts w:ascii="Times New Roman" w:eastAsia="Times New Roman" w:hAnsi="Times New Roman" w:cs="Times New Roman"/>
          <w:bCs/>
          <w:sz w:val="24"/>
          <w:szCs w:val="24"/>
          <w:lang w:eastAsia="lv-LV"/>
        </w:rPr>
      </w:pPr>
      <w:r w:rsidRPr="001F1B3C">
        <w:rPr>
          <w:rFonts w:ascii="Times New Roman" w:eastAsia="Times New Roman" w:hAnsi="Times New Roman" w:cs="Times New Roman"/>
          <w:b/>
          <w:sz w:val="24"/>
          <w:szCs w:val="24"/>
          <w:lang w:eastAsia="lv-LV"/>
        </w:rPr>
        <w:t>PASŪTĪTĀJS: RP SIA "RĪGAS SATIKSME"</w:t>
      </w:r>
    </w:p>
    <w:p w14:paraId="40050856" w14:textId="77777777" w:rsidR="00E512F7" w:rsidRPr="001F1B3C" w:rsidRDefault="00E512F7" w:rsidP="00E512F7">
      <w:pPr>
        <w:tabs>
          <w:tab w:val="right" w:leader="dot" w:pos="10773"/>
        </w:tabs>
        <w:spacing w:after="0" w:line="240" w:lineRule="auto"/>
        <w:ind w:left="113"/>
        <w:jc w:val="both"/>
        <w:rPr>
          <w:rFonts w:ascii="Times New Roman" w:eastAsia="Times New Roman" w:hAnsi="Times New Roman" w:cs="Times New Roman"/>
          <w:bCs/>
          <w:sz w:val="24"/>
          <w:szCs w:val="24"/>
          <w:lang w:eastAsia="lv-LV"/>
        </w:rPr>
      </w:pPr>
      <w:proofErr w:type="spellStart"/>
      <w:r w:rsidRPr="001F1B3C">
        <w:rPr>
          <w:rFonts w:ascii="Times New Roman" w:eastAsia="Times New Roman" w:hAnsi="Times New Roman" w:cs="Times New Roman"/>
          <w:b/>
          <w:sz w:val="24"/>
          <w:szCs w:val="24"/>
          <w:lang w:eastAsia="lv-LV"/>
        </w:rPr>
        <w:t>Reģ</w:t>
      </w:r>
      <w:proofErr w:type="spellEnd"/>
      <w:r w:rsidRPr="001F1B3C">
        <w:rPr>
          <w:rFonts w:ascii="Times New Roman" w:eastAsia="Times New Roman" w:hAnsi="Times New Roman" w:cs="Times New Roman"/>
          <w:b/>
          <w:sz w:val="24"/>
          <w:szCs w:val="24"/>
          <w:lang w:eastAsia="lv-LV"/>
        </w:rPr>
        <w:t>. nr</w:t>
      </w:r>
      <w:r w:rsidRPr="001F1B3C">
        <w:rPr>
          <w:rFonts w:ascii="Times New Roman" w:eastAsia="Times New Roman" w:hAnsi="Times New Roman" w:cs="Times New Roman"/>
          <w:bCs/>
          <w:sz w:val="24"/>
          <w:szCs w:val="24"/>
          <w:lang w:eastAsia="lv-LV"/>
        </w:rPr>
        <w:t xml:space="preserve">. </w:t>
      </w:r>
      <w:r w:rsidRPr="001F1B3C">
        <w:rPr>
          <w:rFonts w:ascii="Times New Roman" w:eastAsia="Times New Roman" w:hAnsi="Times New Roman" w:cs="Times New Roman"/>
          <w:bCs/>
          <w:caps/>
          <w:sz w:val="24"/>
          <w:szCs w:val="24"/>
          <w:lang w:eastAsia="lv-LV"/>
        </w:rPr>
        <w:t>40003619950</w:t>
      </w:r>
    </w:p>
    <w:p w14:paraId="1C1DA802" w14:textId="77777777" w:rsidR="00E512F7" w:rsidRPr="001F1B3C" w:rsidRDefault="00E512F7" w:rsidP="00E512F7">
      <w:pPr>
        <w:tabs>
          <w:tab w:val="right" w:leader="dot" w:pos="10773"/>
        </w:tabs>
        <w:spacing w:after="0" w:line="240" w:lineRule="auto"/>
        <w:ind w:left="113"/>
        <w:jc w:val="both"/>
        <w:rPr>
          <w:rFonts w:ascii="Times New Roman" w:eastAsia="Times New Roman" w:hAnsi="Times New Roman" w:cs="Times New Roman"/>
          <w:bCs/>
          <w:caps/>
          <w:sz w:val="24"/>
          <w:szCs w:val="24"/>
          <w:lang w:eastAsia="lv-LV"/>
        </w:rPr>
      </w:pPr>
      <w:r w:rsidRPr="001F1B3C">
        <w:rPr>
          <w:rFonts w:ascii="Times New Roman" w:eastAsia="Times New Roman" w:hAnsi="Times New Roman" w:cs="Times New Roman"/>
          <w:b/>
          <w:sz w:val="24"/>
          <w:szCs w:val="24"/>
          <w:lang w:eastAsia="lv-LV"/>
        </w:rPr>
        <w:t>Juridiskā adrese</w:t>
      </w:r>
      <w:r w:rsidRPr="001F1B3C">
        <w:rPr>
          <w:rFonts w:ascii="Times New Roman" w:eastAsia="Times New Roman" w:hAnsi="Times New Roman" w:cs="Times New Roman"/>
          <w:bCs/>
          <w:sz w:val="24"/>
          <w:szCs w:val="24"/>
          <w:lang w:eastAsia="lv-LV"/>
        </w:rPr>
        <w:t xml:space="preserve">: </w:t>
      </w:r>
      <w:r w:rsidRPr="001F1B3C">
        <w:rPr>
          <w:rFonts w:ascii="Times New Roman" w:eastAsia="Times New Roman" w:hAnsi="Times New Roman" w:cs="Times New Roman"/>
          <w:bCs/>
          <w:caps/>
          <w:sz w:val="24"/>
          <w:szCs w:val="24"/>
          <w:lang w:eastAsia="lv-LV"/>
        </w:rPr>
        <w:t>RĪga, Kleistu iela 28, LV-1067</w:t>
      </w:r>
    </w:p>
    <w:p w14:paraId="38C30EB9" w14:textId="77777777" w:rsidR="00E512F7" w:rsidRPr="001F1B3C" w:rsidRDefault="00E512F7" w:rsidP="00E512F7">
      <w:pPr>
        <w:tabs>
          <w:tab w:val="right" w:leader="dot" w:pos="10773"/>
        </w:tabs>
        <w:spacing w:before="120" w:after="0" w:line="240" w:lineRule="auto"/>
        <w:ind w:left="113"/>
        <w:jc w:val="both"/>
        <w:rPr>
          <w:rFonts w:ascii="Times New Roman" w:eastAsia="Times New Roman" w:hAnsi="Times New Roman" w:cs="Times New Roman"/>
          <w:bCs/>
          <w:sz w:val="24"/>
          <w:szCs w:val="24"/>
          <w:lang w:eastAsia="lv-LV"/>
        </w:rPr>
      </w:pPr>
      <w:r w:rsidRPr="001F1B3C">
        <w:rPr>
          <w:rFonts w:ascii="Times New Roman" w:eastAsia="Times New Roman" w:hAnsi="Times New Roman" w:cs="Times New Roman"/>
          <w:b/>
          <w:sz w:val="24"/>
          <w:szCs w:val="24"/>
          <w:lang w:eastAsia="lv-LV"/>
        </w:rPr>
        <w:t>OBJEKTA NOSAUKUMS</w:t>
      </w:r>
      <w:r w:rsidRPr="001F1B3C">
        <w:rPr>
          <w:rFonts w:ascii="Times New Roman" w:eastAsia="Times New Roman" w:hAnsi="Times New Roman" w:cs="Times New Roman"/>
          <w:bCs/>
          <w:sz w:val="24"/>
          <w:szCs w:val="24"/>
          <w:lang w:eastAsia="lv-LV"/>
        </w:rPr>
        <w:tab/>
        <w:t xml:space="preserve">: </w:t>
      </w:r>
      <w:r w:rsidRPr="001F1B3C">
        <w:rPr>
          <w:rFonts w:ascii="Times New Roman" w:eastAsia="Times New Roman" w:hAnsi="Times New Roman" w:cs="Times New Roman"/>
          <w:bCs/>
          <w:caps/>
          <w:sz w:val="24"/>
          <w:szCs w:val="24"/>
          <w:lang w:eastAsia="lv-LV"/>
        </w:rPr>
        <w:t xml:space="preserve">“TELPU EVAKĀCIJAS PLĀNU IZSTRĀDE UN IZGATAVOŠANA, </w:t>
      </w:r>
      <w:r>
        <w:rPr>
          <w:rFonts w:ascii="Times New Roman" w:eastAsia="Times New Roman" w:hAnsi="Times New Roman" w:cs="Times New Roman"/>
          <w:bCs/>
          <w:caps/>
          <w:sz w:val="24"/>
          <w:szCs w:val="24"/>
          <w:lang w:eastAsia="lv-LV"/>
        </w:rPr>
        <w:t>ganību dambī 32</w:t>
      </w:r>
      <w:r w:rsidRPr="001F1B3C">
        <w:rPr>
          <w:rFonts w:ascii="Times New Roman" w:eastAsia="Times New Roman" w:hAnsi="Times New Roman" w:cs="Times New Roman"/>
          <w:bCs/>
          <w:caps/>
          <w:sz w:val="24"/>
          <w:szCs w:val="24"/>
          <w:lang w:eastAsia="lv-LV"/>
        </w:rPr>
        <w:t>, RĪGĀ”</w:t>
      </w:r>
    </w:p>
    <w:p w14:paraId="2E189950" w14:textId="77777777" w:rsidR="00E512F7" w:rsidRPr="001F1B3C" w:rsidRDefault="00E512F7" w:rsidP="00E512F7">
      <w:pPr>
        <w:tabs>
          <w:tab w:val="right" w:leader="dot" w:pos="10773"/>
        </w:tabs>
        <w:spacing w:after="0" w:line="240" w:lineRule="auto"/>
        <w:ind w:left="113"/>
        <w:jc w:val="both"/>
        <w:rPr>
          <w:rFonts w:ascii="Times New Roman" w:eastAsia="Times New Roman" w:hAnsi="Times New Roman" w:cs="Times New Roman"/>
          <w:bCs/>
          <w:sz w:val="24"/>
          <w:szCs w:val="24"/>
          <w:lang w:eastAsia="lv-LV"/>
        </w:rPr>
      </w:pPr>
      <w:r w:rsidRPr="001F1B3C">
        <w:rPr>
          <w:rFonts w:ascii="Times New Roman" w:eastAsia="Times New Roman" w:hAnsi="Times New Roman" w:cs="Times New Roman"/>
          <w:b/>
          <w:sz w:val="24"/>
          <w:szCs w:val="24"/>
          <w:lang w:eastAsia="lv-LV"/>
        </w:rPr>
        <w:t>Adrese</w:t>
      </w:r>
      <w:r w:rsidRPr="001F1B3C">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caps/>
          <w:sz w:val="24"/>
          <w:szCs w:val="24"/>
          <w:lang w:eastAsia="lv-LV"/>
        </w:rPr>
        <w:t>ganību dambī 32</w:t>
      </w:r>
      <w:r w:rsidRPr="001F1B3C">
        <w:rPr>
          <w:rFonts w:ascii="Times New Roman" w:eastAsia="Times New Roman" w:hAnsi="Times New Roman" w:cs="Times New Roman"/>
          <w:bCs/>
          <w:caps/>
          <w:sz w:val="24"/>
          <w:szCs w:val="24"/>
          <w:lang w:eastAsia="lv-LV"/>
        </w:rPr>
        <w:t>, RĪGA</w:t>
      </w:r>
      <w:r>
        <w:rPr>
          <w:rFonts w:ascii="Times New Roman" w:eastAsia="Times New Roman" w:hAnsi="Times New Roman" w:cs="Times New Roman"/>
          <w:bCs/>
          <w:caps/>
          <w:sz w:val="24"/>
          <w:szCs w:val="24"/>
          <w:lang w:eastAsia="lv-LV"/>
        </w:rPr>
        <w:t>.</w:t>
      </w:r>
    </w:p>
    <w:p w14:paraId="00BE5E32" w14:textId="77777777" w:rsidR="00E512F7" w:rsidRDefault="00E512F7" w:rsidP="00E512F7">
      <w:pPr>
        <w:tabs>
          <w:tab w:val="right" w:leader="dot" w:pos="10773"/>
        </w:tabs>
        <w:spacing w:after="0" w:line="240" w:lineRule="auto"/>
        <w:ind w:left="113"/>
        <w:jc w:val="both"/>
        <w:rPr>
          <w:rFonts w:ascii="Times New Roman" w:eastAsia="Times New Roman" w:hAnsi="Times New Roman" w:cs="Times New Roman"/>
          <w:bCs/>
          <w:caps/>
          <w:sz w:val="24"/>
          <w:szCs w:val="24"/>
          <w:lang w:eastAsia="lv-LV"/>
        </w:rPr>
      </w:pPr>
      <w:r w:rsidRPr="001F1B3C">
        <w:rPr>
          <w:rFonts w:ascii="Times New Roman" w:eastAsia="Times New Roman" w:hAnsi="Times New Roman" w:cs="Times New Roman"/>
          <w:b/>
          <w:sz w:val="24"/>
          <w:szCs w:val="24"/>
          <w:lang w:eastAsia="lv-LV"/>
        </w:rPr>
        <w:t>Kadastra n</w:t>
      </w:r>
      <w:r>
        <w:rPr>
          <w:rFonts w:ascii="Times New Roman" w:eastAsia="Times New Roman" w:hAnsi="Times New Roman" w:cs="Times New Roman"/>
          <w:b/>
          <w:sz w:val="24"/>
          <w:szCs w:val="24"/>
          <w:lang w:eastAsia="lv-LV"/>
        </w:rPr>
        <w:t>umurs</w:t>
      </w:r>
      <w:r w:rsidRPr="001F1B3C">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01000140114</w:t>
      </w:r>
      <w:r w:rsidRPr="001F1B3C">
        <w:rPr>
          <w:rFonts w:ascii="Times New Roman" w:eastAsia="Times New Roman" w:hAnsi="Times New Roman" w:cs="Times New Roman"/>
          <w:bCs/>
          <w:caps/>
          <w:sz w:val="24"/>
          <w:szCs w:val="24"/>
          <w:lang w:eastAsia="lv-LV"/>
        </w:rPr>
        <w:t xml:space="preserve">001,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00</w:t>
      </w:r>
      <w:r>
        <w:rPr>
          <w:rFonts w:ascii="Times New Roman" w:eastAsia="Times New Roman" w:hAnsi="Times New Roman" w:cs="Times New Roman"/>
          <w:bCs/>
          <w:caps/>
          <w:sz w:val="24"/>
          <w:szCs w:val="24"/>
          <w:lang w:eastAsia="lv-LV"/>
        </w:rPr>
        <w:t xml:space="preserve">2,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00</w:t>
      </w:r>
      <w:r>
        <w:rPr>
          <w:rFonts w:ascii="Times New Roman" w:eastAsia="Times New Roman" w:hAnsi="Times New Roman" w:cs="Times New Roman"/>
          <w:bCs/>
          <w:caps/>
          <w:sz w:val="24"/>
          <w:szCs w:val="24"/>
          <w:lang w:eastAsia="lv-LV"/>
        </w:rPr>
        <w:t>4,</w:t>
      </w:r>
      <w:r w:rsidRPr="002056E3">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00</w:t>
      </w:r>
      <w:r>
        <w:rPr>
          <w:rFonts w:ascii="Times New Roman" w:eastAsia="Times New Roman" w:hAnsi="Times New Roman" w:cs="Times New Roman"/>
          <w:bCs/>
          <w:caps/>
          <w:sz w:val="24"/>
          <w:szCs w:val="24"/>
          <w:lang w:eastAsia="lv-LV"/>
        </w:rPr>
        <w:t>5</w:t>
      </w:r>
      <w:r w:rsidRPr="004840FB">
        <w:rPr>
          <w:rFonts w:ascii="Times New Roman" w:eastAsia="Times New Roman" w:hAnsi="Times New Roman" w:cs="Times New Roman"/>
          <w:bCs/>
          <w:sz w:val="24"/>
          <w:szCs w:val="24"/>
          <w:lang w:eastAsia="lv-LV"/>
        </w:rPr>
        <w:t>,</w:t>
      </w:r>
      <w:r w:rsidRPr="002056E3">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00</w:t>
      </w:r>
      <w:r>
        <w:rPr>
          <w:rFonts w:ascii="Times New Roman" w:eastAsia="Times New Roman" w:hAnsi="Times New Roman" w:cs="Times New Roman"/>
          <w:bCs/>
          <w:caps/>
          <w:sz w:val="24"/>
          <w:szCs w:val="24"/>
          <w:lang w:eastAsia="lv-LV"/>
        </w:rPr>
        <w:t>6</w:t>
      </w:r>
      <w:r w:rsidRPr="004840FB">
        <w:rPr>
          <w:rFonts w:ascii="Times New Roman" w:eastAsia="Times New Roman" w:hAnsi="Times New Roman" w:cs="Times New Roman"/>
          <w:bCs/>
          <w:sz w:val="24"/>
          <w:szCs w:val="24"/>
          <w:lang w:eastAsia="lv-LV"/>
        </w:rPr>
        <w:t>,</w:t>
      </w:r>
      <w:r w:rsidRPr="002056E3">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00</w:t>
      </w:r>
      <w:r>
        <w:rPr>
          <w:rFonts w:ascii="Times New Roman" w:eastAsia="Times New Roman" w:hAnsi="Times New Roman" w:cs="Times New Roman"/>
          <w:bCs/>
          <w:caps/>
          <w:sz w:val="24"/>
          <w:szCs w:val="24"/>
          <w:lang w:eastAsia="lv-LV"/>
        </w:rPr>
        <w:t>9</w:t>
      </w:r>
      <w:r w:rsidRPr="004840FB">
        <w:rPr>
          <w:rFonts w:ascii="Times New Roman" w:eastAsia="Times New Roman" w:hAnsi="Times New Roman" w:cs="Times New Roman"/>
          <w:bCs/>
          <w:sz w:val="24"/>
          <w:szCs w:val="24"/>
          <w:lang w:eastAsia="lv-LV"/>
        </w:rPr>
        <w:t>,</w:t>
      </w:r>
      <w:r w:rsidRPr="002056E3">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w:t>
      </w:r>
      <w:r>
        <w:rPr>
          <w:rFonts w:ascii="Times New Roman" w:eastAsia="Times New Roman" w:hAnsi="Times New Roman" w:cs="Times New Roman"/>
          <w:bCs/>
          <w:caps/>
          <w:sz w:val="24"/>
          <w:szCs w:val="24"/>
          <w:lang w:eastAsia="lv-LV"/>
        </w:rPr>
        <w:t>27</w:t>
      </w:r>
      <w:r w:rsidRPr="004840FB">
        <w:rPr>
          <w:rFonts w:ascii="Times New Roman" w:eastAsia="Times New Roman" w:hAnsi="Times New Roman" w:cs="Times New Roman"/>
          <w:bCs/>
          <w:sz w:val="24"/>
          <w:szCs w:val="24"/>
          <w:lang w:eastAsia="lv-LV"/>
        </w:rPr>
        <w:t>,</w:t>
      </w:r>
      <w:r w:rsidRPr="002056E3">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w:t>
      </w:r>
      <w:r>
        <w:rPr>
          <w:rFonts w:ascii="Times New Roman" w:eastAsia="Times New Roman" w:hAnsi="Times New Roman" w:cs="Times New Roman"/>
          <w:bCs/>
          <w:caps/>
          <w:sz w:val="24"/>
          <w:szCs w:val="24"/>
          <w:lang w:eastAsia="lv-LV"/>
        </w:rPr>
        <w:t>26.</w:t>
      </w:r>
    </w:p>
    <w:p w14:paraId="22304642" w14:textId="77777777" w:rsidR="00E512F7" w:rsidRDefault="00E512F7" w:rsidP="00E512F7">
      <w:pPr>
        <w:tabs>
          <w:tab w:val="right" w:leader="dot" w:pos="10773"/>
        </w:tabs>
        <w:spacing w:after="0" w:line="240" w:lineRule="auto"/>
        <w:ind w:left="113"/>
        <w:jc w:val="both"/>
        <w:rPr>
          <w:rFonts w:ascii="Times New Roman" w:eastAsia="Times New Roman" w:hAnsi="Times New Roman" w:cs="Times New Roman"/>
          <w:b/>
          <w:sz w:val="24"/>
          <w:szCs w:val="24"/>
          <w:lang w:eastAsia="lv-LV"/>
        </w:rPr>
      </w:pPr>
    </w:p>
    <w:p w14:paraId="31041E42" w14:textId="77777777" w:rsidR="00E512F7" w:rsidRPr="001F1B3C" w:rsidRDefault="00E512F7" w:rsidP="00E512F7">
      <w:pPr>
        <w:tabs>
          <w:tab w:val="right" w:leader="dot" w:pos="10773"/>
        </w:tabs>
        <w:spacing w:after="0" w:line="240" w:lineRule="auto"/>
        <w:ind w:left="113"/>
        <w:jc w:val="both"/>
        <w:rPr>
          <w:rFonts w:ascii="Times New Roman" w:eastAsia="Times New Roman" w:hAnsi="Times New Roman" w:cs="Times New Roman"/>
          <w:bCs/>
          <w:sz w:val="24"/>
          <w:szCs w:val="24"/>
          <w:lang w:eastAsia="lv-LV"/>
        </w:rPr>
      </w:pPr>
      <w:r w:rsidRPr="001F1B3C">
        <w:rPr>
          <w:rFonts w:ascii="Times New Roman" w:eastAsia="Times New Roman" w:hAnsi="Times New Roman" w:cs="Times New Roman"/>
          <w:b/>
          <w:sz w:val="24"/>
          <w:szCs w:val="24"/>
          <w:lang w:eastAsia="lv-LV"/>
        </w:rPr>
        <w:t>OBJEKTA RAKSTUROJUMS</w:t>
      </w:r>
      <w:r w:rsidRPr="001F1B3C">
        <w:rPr>
          <w:rFonts w:ascii="Times New Roman" w:eastAsia="Times New Roman" w:hAnsi="Times New Roman" w:cs="Times New Roman"/>
          <w:bCs/>
          <w:sz w:val="24"/>
          <w:szCs w:val="24"/>
          <w:lang w:eastAsia="lv-LV"/>
        </w:rPr>
        <w:t xml:space="preserve"> </w:t>
      </w:r>
    </w:p>
    <w:p w14:paraId="06098583" w14:textId="77777777" w:rsidR="00E512F7" w:rsidRPr="004840FB" w:rsidRDefault="00E512F7" w:rsidP="00E512F7">
      <w:pPr>
        <w:tabs>
          <w:tab w:val="right" w:leader="dot" w:pos="10773"/>
        </w:tabs>
        <w:spacing w:after="0" w:line="240" w:lineRule="auto"/>
        <w:ind w:left="113"/>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Caurlaides ēka</w:t>
      </w:r>
      <w:r w:rsidRPr="004840FB">
        <w:rPr>
          <w:rFonts w:ascii="Times New Roman" w:eastAsia="Times New Roman" w:hAnsi="Times New Roman" w:cs="Times New Roman"/>
          <w:bCs/>
          <w:sz w:val="24"/>
          <w:szCs w:val="24"/>
          <w:lang w:eastAsia="lv-LV"/>
        </w:rPr>
        <w:t xml:space="preserve"> (kad. Nr.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001</w:t>
      </w:r>
      <w:r w:rsidRPr="004840FB">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viena stāva ēka, kur izvietota objekta apsardze un caurlaides punkts), Administratīvā ēka (kad. Nr. 01000140114</w:t>
      </w:r>
      <w:r w:rsidRPr="004840FB">
        <w:rPr>
          <w:rFonts w:ascii="Times New Roman" w:eastAsia="Times New Roman" w:hAnsi="Times New Roman" w:cs="Times New Roman"/>
          <w:bCs/>
          <w:caps/>
          <w:sz w:val="24"/>
          <w:szCs w:val="24"/>
          <w:lang w:eastAsia="lv-LV"/>
        </w:rPr>
        <w:t>00</w:t>
      </w:r>
      <w:r>
        <w:rPr>
          <w:rFonts w:ascii="Times New Roman" w:eastAsia="Times New Roman" w:hAnsi="Times New Roman" w:cs="Times New Roman"/>
          <w:bCs/>
          <w:caps/>
          <w:sz w:val="24"/>
          <w:szCs w:val="24"/>
          <w:lang w:eastAsia="lv-LV"/>
        </w:rPr>
        <w:t>2,</w:t>
      </w:r>
      <w:r w:rsidRPr="004840FB">
        <w:rPr>
          <w:rFonts w:ascii="Times New Roman" w:eastAsia="Times New Roman" w:hAnsi="Times New Roman" w:cs="Times New Roman"/>
          <w:bCs/>
          <w:sz w:val="24"/>
          <w:szCs w:val="24"/>
          <w:lang w:eastAsia="lv-LV"/>
        </w:rPr>
        <w:t xml:space="preserve"> divu stāvu ēka ar </w:t>
      </w:r>
      <w:r>
        <w:rPr>
          <w:rFonts w:ascii="Times New Roman" w:eastAsia="Times New Roman" w:hAnsi="Times New Roman" w:cs="Times New Roman"/>
          <w:bCs/>
          <w:sz w:val="24"/>
          <w:szCs w:val="24"/>
          <w:lang w:eastAsia="lv-LV"/>
        </w:rPr>
        <w:t>b</w:t>
      </w:r>
      <w:r w:rsidRPr="004840FB">
        <w:rPr>
          <w:rFonts w:ascii="Times New Roman" w:eastAsia="Times New Roman" w:hAnsi="Times New Roman" w:cs="Times New Roman"/>
          <w:bCs/>
          <w:sz w:val="24"/>
          <w:szCs w:val="24"/>
          <w:lang w:eastAsia="lv-LV"/>
        </w:rPr>
        <w:t>iroja</w:t>
      </w:r>
      <w:r>
        <w:rPr>
          <w:rFonts w:ascii="Times New Roman" w:eastAsia="Times New Roman" w:hAnsi="Times New Roman" w:cs="Times New Roman"/>
          <w:bCs/>
          <w:sz w:val="24"/>
          <w:szCs w:val="24"/>
          <w:lang w:eastAsia="lv-LV"/>
        </w:rPr>
        <w:t xml:space="preserve"> un</w:t>
      </w:r>
      <w:r w:rsidRPr="004840FB">
        <w:rPr>
          <w:rFonts w:ascii="Times New Roman" w:eastAsia="Times New Roman" w:hAnsi="Times New Roman" w:cs="Times New Roman"/>
          <w:bCs/>
          <w:sz w:val="24"/>
          <w:szCs w:val="24"/>
          <w:lang w:eastAsia="lv-LV"/>
        </w:rPr>
        <w:t xml:space="preserve"> sadzīves telpām), </w:t>
      </w:r>
      <w:r>
        <w:rPr>
          <w:rFonts w:ascii="Times New Roman" w:eastAsia="Times New Roman" w:hAnsi="Times New Roman" w:cs="Times New Roman"/>
          <w:bCs/>
          <w:sz w:val="24"/>
          <w:szCs w:val="24"/>
          <w:lang w:eastAsia="lv-LV"/>
        </w:rPr>
        <w:t>mehāniskais cehs</w:t>
      </w:r>
      <w:r w:rsidRPr="004840FB">
        <w:rPr>
          <w:rFonts w:ascii="Times New Roman" w:eastAsia="Times New Roman" w:hAnsi="Times New Roman" w:cs="Times New Roman"/>
          <w:bCs/>
          <w:sz w:val="24"/>
          <w:szCs w:val="24"/>
          <w:lang w:eastAsia="lv-LV"/>
        </w:rPr>
        <w:t xml:space="preserve"> (kad. Nr.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00</w:t>
      </w:r>
      <w:r>
        <w:rPr>
          <w:rFonts w:ascii="Times New Roman" w:eastAsia="Times New Roman" w:hAnsi="Times New Roman" w:cs="Times New Roman"/>
          <w:bCs/>
          <w:caps/>
          <w:sz w:val="24"/>
          <w:szCs w:val="24"/>
          <w:lang w:eastAsia="lv-LV"/>
        </w:rPr>
        <w:t>4</w:t>
      </w:r>
      <w:r w:rsidRPr="004840FB">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divu</w:t>
      </w:r>
      <w:r w:rsidRPr="004840FB">
        <w:rPr>
          <w:rFonts w:ascii="Times New Roman" w:eastAsia="Times New Roman" w:hAnsi="Times New Roman" w:cs="Times New Roman"/>
          <w:bCs/>
          <w:sz w:val="24"/>
          <w:szCs w:val="24"/>
          <w:lang w:eastAsia="lv-LV"/>
        </w:rPr>
        <w:t xml:space="preserve"> stāv</w:t>
      </w:r>
      <w:r>
        <w:rPr>
          <w:rFonts w:ascii="Times New Roman" w:eastAsia="Times New Roman" w:hAnsi="Times New Roman" w:cs="Times New Roman"/>
          <w:bCs/>
          <w:sz w:val="24"/>
          <w:szCs w:val="24"/>
          <w:lang w:eastAsia="lv-LV"/>
        </w:rPr>
        <w:t>a</w:t>
      </w:r>
      <w:r w:rsidRPr="004840FB">
        <w:rPr>
          <w:rFonts w:ascii="Times New Roman" w:eastAsia="Times New Roman" w:hAnsi="Times New Roman" w:cs="Times New Roman"/>
          <w:bCs/>
          <w:sz w:val="24"/>
          <w:szCs w:val="24"/>
          <w:lang w:eastAsia="lv-LV"/>
        </w:rPr>
        <w:t xml:space="preserve"> ēka ar remonta darbu telpām, biroja, sadzīves un noliktavas telpām)</w:t>
      </w:r>
      <w:r>
        <w:rPr>
          <w:rFonts w:ascii="Times New Roman" w:eastAsia="Times New Roman" w:hAnsi="Times New Roman" w:cs="Times New Roman"/>
          <w:bCs/>
          <w:sz w:val="24"/>
          <w:szCs w:val="24"/>
          <w:lang w:eastAsia="lv-LV"/>
        </w:rPr>
        <w:t>, mehāniskā</w:t>
      </w:r>
      <w:r w:rsidRPr="004840FB">
        <w:rPr>
          <w:rFonts w:ascii="Times New Roman" w:eastAsia="Times New Roman" w:hAnsi="Times New Roman" w:cs="Times New Roman"/>
          <w:bCs/>
          <w:sz w:val="24"/>
          <w:szCs w:val="24"/>
          <w:lang w:eastAsia="lv-LV"/>
        </w:rPr>
        <w:t xml:space="preserve"> darbnīca (kad. Nr.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00</w:t>
      </w:r>
      <w:r>
        <w:rPr>
          <w:rFonts w:ascii="Times New Roman" w:eastAsia="Times New Roman" w:hAnsi="Times New Roman" w:cs="Times New Roman"/>
          <w:bCs/>
          <w:caps/>
          <w:sz w:val="24"/>
          <w:szCs w:val="24"/>
          <w:lang w:eastAsia="lv-LV"/>
        </w:rPr>
        <w:t>5</w:t>
      </w:r>
      <w:r w:rsidRPr="004840FB">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viena</w:t>
      </w:r>
      <w:r w:rsidRPr="004840FB">
        <w:rPr>
          <w:rFonts w:ascii="Times New Roman" w:eastAsia="Times New Roman" w:hAnsi="Times New Roman" w:cs="Times New Roman"/>
          <w:bCs/>
          <w:sz w:val="24"/>
          <w:szCs w:val="24"/>
          <w:lang w:eastAsia="lv-LV"/>
        </w:rPr>
        <w:t xml:space="preserve"> stāv</w:t>
      </w:r>
      <w:r>
        <w:rPr>
          <w:rFonts w:ascii="Times New Roman" w:eastAsia="Times New Roman" w:hAnsi="Times New Roman" w:cs="Times New Roman"/>
          <w:bCs/>
          <w:sz w:val="24"/>
          <w:szCs w:val="24"/>
          <w:lang w:eastAsia="lv-LV"/>
        </w:rPr>
        <w:t>a</w:t>
      </w:r>
      <w:r w:rsidRPr="004840FB">
        <w:rPr>
          <w:rFonts w:ascii="Times New Roman" w:eastAsia="Times New Roman" w:hAnsi="Times New Roman" w:cs="Times New Roman"/>
          <w:bCs/>
          <w:sz w:val="24"/>
          <w:szCs w:val="24"/>
          <w:lang w:eastAsia="lv-LV"/>
        </w:rPr>
        <w:t xml:space="preserve"> ēka ar remonta darbu telpām, biroja, sadzīves un noliktavas telpām), noliktava (kad. Nr.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00</w:t>
      </w:r>
      <w:r>
        <w:rPr>
          <w:rFonts w:ascii="Times New Roman" w:eastAsia="Times New Roman" w:hAnsi="Times New Roman" w:cs="Times New Roman"/>
          <w:bCs/>
          <w:caps/>
          <w:sz w:val="24"/>
          <w:szCs w:val="24"/>
          <w:lang w:eastAsia="lv-LV"/>
        </w:rPr>
        <w:t>6</w:t>
      </w:r>
      <w:r w:rsidRPr="004840FB">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divu</w:t>
      </w:r>
      <w:r w:rsidRPr="004840FB">
        <w:rPr>
          <w:rFonts w:ascii="Times New Roman" w:eastAsia="Times New Roman" w:hAnsi="Times New Roman" w:cs="Times New Roman"/>
          <w:bCs/>
          <w:sz w:val="24"/>
          <w:szCs w:val="24"/>
          <w:lang w:eastAsia="lv-LV"/>
        </w:rPr>
        <w:t xml:space="preserve"> stāv</w:t>
      </w:r>
      <w:r>
        <w:rPr>
          <w:rFonts w:ascii="Times New Roman" w:eastAsia="Times New Roman" w:hAnsi="Times New Roman" w:cs="Times New Roman"/>
          <w:bCs/>
          <w:sz w:val="24"/>
          <w:szCs w:val="24"/>
          <w:lang w:eastAsia="lv-LV"/>
        </w:rPr>
        <w:t>u</w:t>
      </w:r>
      <w:r w:rsidRPr="004840FB">
        <w:rPr>
          <w:rFonts w:ascii="Times New Roman" w:eastAsia="Times New Roman" w:hAnsi="Times New Roman" w:cs="Times New Roman"/>
          <w:bCs/>
          <w:sz w:val="24"/>
          <w:szCs w:val="24"/>
          <w:lang w:eastAsia="lv-LV"/>
        </w:rPr>
        <w:t xml:space="preserve"> ēka ar noliktavas telpām </w:t>
      </w:r>
      <w:r>
        <w:rPr>
          <w:rFonts w:ascii="Times New Roman" w:eastAsia="Times New Roman" w:hAnsi="Times New Roman" w:cs="Times New Roman"/>
          <w:bCs/>
          <w:sz w:val="24"/>
          <w:szCs w:val="24"/>
          <w:lang w:eastAsia="lv-LV"/>
        </w:rPr>
        <w:t>un sadzīves telpām</w:t>
      </w:r>
      <w:r w:rsidRPr="004840FB">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katlu māja</w:t>
      </w:r>
      <w:r w:rsidRPr="004840FB">
        <w:rPr>
          <w:rFonts w:ascii="Times New Roman" w:eastAsia="Times New Roman" w:hAnsi="Times New Roman" w:cs="Times New Roman"/>
          <w:bCs/>
          <w:sz w:val="24"/>
          <w:szCs w:val="24"/>
          <w:lang w:eastAsia="lv-LV"/>
        </w:rPr>
        <w:t xml:space="preserve"> (kad. Nr.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00</w:t>
      </w:r>
      <w:r>
        <w:rPr>
          <w:rFonts w:ascii="Times New Roman" w:eastAsia="Times New Roman" w:hAnsi="Times New Roman" w:cs="Times New Roman"/>
          <w:bCs/>
          <w:caps/>
          <w:sz w:val="24"/>
          <w:szCs w:val="24"/>
          <w:lang w:eastAsia="lv-LV"/>
        </w:rPr>
        <w:t>9</w:t>
      </w:r>
      <w:r w:rsidRPr="004840FB">
        <w:rPr>
          <w:rFonts w:ascii="Times New Roman" w:eastAsia="Times New Roman" w:hAnsi="Times New Roman" w:cs="Times New Roman"/>
          <w:bCs/>
          <w:sz w:val="24"/>
          <w:szCs w:val="24"/>
          <w:lang w:eastAsia="lv-LV"/>
        </w:rPr>
        <w:t xml:space="preserve">, viens stāvs), </w:t>
      </w:r>
      <w:r>
        <w:rPr>
          <w:rFonts w:ascii="Times New Roman" w:eastAsia="Times New Roman" w:hAnsi="Times New Roman" w:cs="Times New Roman"/>
          <w:bCs/>
          <w:sz w:val="24"/>
          <w:szCs w:val="24"/>
          <w:lang w:eastAsia="lv-LV"/>
        </w:rPr>
        <w:t>autobāzes administratīvā ēka</w:t>
      </w:r>
      <w:r w:rsidRPr="004840FB">
        <w:rPr>
          <w:rFonts w:ascii="Times New Roman" w:eastAsia="Times New Roman" w:hAnsi="Times New Roman" w:cs="Times New Roman"/>
          <w:bCs/>
          <w:sz w:val="24"/>
          <w:szCs w:val="24"/>
          <w:lang w:eastAsia="lv-LV"/>
        </w:rPr>
        <w:t xml:space="preserve"> (kad. Nr.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w:t>
      </w:r>
      <w:r>
        <w:rPr>
          <w:rFonts w:ascii="Times New Roman" w:eastAsia="Times New Roman" w:hAnsi="Times New Roman" w:cs="Times New Roman"/>
          <w:bCs/>
          <w:caps/>
          <w:sz w:val="24"/>
          <w:szCs w:val="24"/>
          <w:lang w:eastAsia="lv-LV"/>
        </w:rPr>
        <w:t>27</w:t>
      </w:r>
      <w:r w:rsidRPr="004840FB">
        <w:rPr>
          <w:rFonts w:ascii="Times New Roman" w:eastAsia="Times New Roman" w:hAnsi="Times New Roman" w:cs="Times New Roman"/>
          <w:bCs/>
          <w:sz w:val="24"/>
          <w:szCs w:val="24"/>
          <w:lang w:eastAsia="lv-LV"/>
        </w:rPr>
        <w:t>, viena stāva ēka</w:t>
      </w:r>
      <w:r>
        <w:rPr>
          <w:rFonts w:ascii="Times New Roman" w:eastAsia="Times New Roman" w:hAnsi="Times New Roman" w:cs="Times New Roman"/>
          <w:bCs/>
          <w:sz w:val="24"/>
          <w:szCs w:val="24"/>
          <w:lang w:eastAsia="lv-LV"/>
        </w:rPr>
        <w:t xml:space="preserve"> ar b</w:t>
      </w:r>
      <w:r w:rsidRPr="004840FB">
        <w:rPr>
          <w:rFonts w:ascii="Times New Roman" w:eastAsia="Times New Roman" w:hAnsi="Times New Roman" w:cs="Times New Roman"/>
          <w:bCs/>
          <w:sz w:val="24"/>
          <w:szCs w:val="24"/>
          <w:lang w:eastAsia="lv-LV"/>
        </w:rPr>
        <w:t>iroja</w:t>
      </w:r>
      <w:r>
        <w:rPr>
          <w:rFonts w:ascii="Times New Roman" w:eastAsia="Times New Roman" w:hAnsi="Times New Roman" w:cs="Times New Roman"/>
          <w:bCs/>
          <w:sz w:val="24"/>
          <w:szCs w:val="24"/>
          <w:lang w:eastAsia="lv-LV"/>
        </w:rPr>
        <w:t xml:space="preserve"> un</w:t>
      </w:r>
      <w:r w:rsidRPr="004840FB">
        <w:rPr>
          <w:rFonts w:ascii="Times New Roman" w:eastAsia="Times New Roman" w:hAnsi="Times New Roman" w:cs="Times New Roman"/>
          <w:bCs/>
          <w:sz w:val="24"/>
          <w:szCs w:val="24"/>
          <w:lang w:eastAsia="lv-LV"/>
        </w:rPr>
        <w:t xml:space="preserve"> sadzīves telpām, </w:t>
      </w:r>
      <w:r>
        <w:rPr>
          <w:rFonts w:ascii="Times New Roman" w:eastAsia="Times New Roman" w:hAnsi="Times New Roman" w:cs="Times New Roman"/>
          <w:bCs/>
          <w:sz w:val="24"/>
          <w:szCs w:val="24"/>
          <w:lang w:eastAsia="lv-LV"/>
        </w:rPr>
        <w:t>angārs darbnīca</w:t>
      </w:r>
      <w:r w:rsidRPr="004840FB">
        <w:rPr>
          <w:rFonts w:ascii="Times New Roman" w:eastAsia="Times New Roman" w:hAnsi="Times New Roman" w:cs="Times New Roman"/>
          <w:bCs/>
          <w:sz w:val="24"/>
          <w:szCs w:val="24"/>
          <w:lang w:eastAsia="lv-LV"/>
        </w:rPr>
        <w:t xml:space="preserve"> (kad. Nr. </w:t>
      </w:r>
      <w:r>
        <w:rPr>
          <w:rFonts w:ascii="Times New Roman" w:eastAsia="Times New Roman" w:hAnsi="Times New Roman" w:cs="Times New Roman"/>
          <w:bCs/>
          <w:sz w:val="24"/>
          <w:szCs w:val="24"/>
          <w:lang w:eastAsia="lv-LV"/>
        </w:rPr>
        <w:t>01000140114</w:t>
      </w:r>
      <w:r w:rsidRPr="004840FB">
        <w:rPr>
          <w:rFonts w:ascii="Times New Roman" w:eastAsia="Times New Roman" w:hAnsi="Times New Roman" w:cs="Times New Roman"/>
          <w:bCs/>
          <w:caps/>
          <w:sz w:val="24"/>
          <w:szCs w:val="24"/>
          <w:lang w:eastAsia="lv-LV"/>
        </w:rPr>
        <w:t>0</w:t>
      </w:r>
      <w:r>
        <w:rPr>
          <w:rFonts w:ascii="Times New Roman" w:eastAsia="Times New Roman" w:hAnsi="Times New Roman" w:cs="Times New Roman"/>
          <w:bCs/>
          <w:caps/>
          <w:sz w:val="24"/>
          <w:szCs w:val="24"/>
          <w:lang w:eastAsia="lv-LV"/>
        </w:rPr>
        <w:t>26</w:t>
      </w:r>
      <w:r w:rsidRPr="004840FB">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apaļa jumta angārs</w:t>
      </w:r>
      <w:r w:rsidRPr="004840FB">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w:t>
      </w:r>
    </w:p>
    <w:p w14:paraId="36539EE9" w14:textId="77777777" w:rsidR="00E512F7" w:rsidRPr="001F1B3C" w:rsidRDefault="00E512F7" w:rsidP="00E512F7">
      <w:pPr>
        <w:tabs>
          <w:tab w:val="right" w:leader="dot" w:pos="9356"/>
        </w:tabs>
        <w:spacing w:before="120" w:after="0" w:line="240" w:lineRule="auto"/>
        <w:ind w:left="113"/>
        <w:jc w:val="both"/>
        <w:rPr>
          <w:rFonts w:ascii="Times New Roman" w:eastAsia="Times New Roman" w:hAnsi="Times New Roman" w:cs="Times New Roman"/>
          <w:sz w:val="24"/>
          <w:szCs w:val="24"/>
          <w:lang w:eastAsia="lv-LV"/>
        </w:rPr>
      </w:pPr>
      <w:r w:rsidRPr="001F1B3C">
        <w:rPr>
          <w:rFonts w:ascii="Times New Roman" w:eastAsia="Times New Roman" w:hAnsi="Times New Roman" w:cs="Times New Roman"/>
          <w:b/>
          <w:sz w:val="24"/>
          <w:szCs w:val="24"/>
          <w:lang w:eastAsia="lv-LV"/>
        </w:rPr>
        <w:t>MĒRĶIS</w:t>
      </w:r>
      <w:r w:rsidRPr="001F1B3C">
        <w:rPr>
          <w:rFonts w:ascii="Times New Roman" w:eastAsia="Times New Roman" w:hAnsi="Times New Roman" w:cs="Times New Roman"/>
          <w:sz w:val="24"/>
          <w:szCs w:val="24"/>
          <w:lang w:eastAsia="lv-LV"/>
        </w:rPr>
        <w:t xml:space="preserve"> </w:t>
      </w:r>
    </w:p>
    <w:p w14:paraId="41042833" w14:textId="77777777" w:rsidR="00E512F7" w:rsidRPr="001F1B3C" w:rsidRDefault="00E512F7" w:rsidP="00E512F7">
      <w:pPr>
        <w:tabs>
          <w:tab w:val="right" w:leader="dot" w:pos="9356"/>
        </w:tabs>
        <w:spacing w:after="0" w:line="240" w:lineRule="auto"/>
        <w:ind w:left="113"/>
        <w:jc w:val="both"/>
        <w:rPr>
          <w:rFonts w:ascii="Times New Roman" w:eastAsia="Times New Roman" w:hAnsi="Times New Roman" w:cs="Times New Roman"/>
          <w:b/>
          <w:caps/>
          <w:sz w:val="24"/>
          <w:szCs w:val="24"/>
          <w:lang w:eastAsia="lv-LV"/>
        </w:rPr>
      </w:pPr>
      <w:r w:rsidRPr="001F1B3C">
        <w:rPr>
          <w:rFonts w:ascii="Times New Roman" w:eastAsia="Times New Roman" w:hAnsi="Times New Roman" w:cs="Times New Roman"/>
          <w:bCs/>
          <w:sz w:val="24"/>
          <w:szCs w:val="24"/>
          <w:lang w:eastAsia="lv-LV"/>
        </w:rPr>
        <w:t>Nodrošināt pieejamā veidā informāciju par drošām un ātrām evakuācijas iespējām ugunsgrēka gadījumā, ugunsdzēsības inventāra un aprīkojuma izvietojumu telpās, atbilstoši 2016. gada 19. aprīļa MK  noteikumu Nr.238 “Ugunsdrošības noteikumi”, prasībām, kā arī pasūtītāja vēlmēm, kas nav pretrunā ar iepriekšminēto normatīvo aktu.</w:t>
      </w:r>
    </w:p>
    <w:p w14:paraId="5786FCB3" w14:textId="77777777" w:rsidR="00E512F7" w:rsidRPr="001F1B3C" w:rsidRDefault="00E512F7" w:rsidP="00E512F7">
      <w:pPr>
        <w:tabs>
          <w:tab w:val="right" w:leader="dot" w:pos="9356"/>
        </w:tabs>
        <w:spacing w:before="120" w:after="0" w:line="240" w:lineRule="auto"/>
        <w:ind w:left="113"/>
        <w:jc w:val="both"/>
        <w:rPr>
          <w:rFonts w:ascii="Times New Roman" w:eastAsia="Times New Roman" w:hAnsi="Times New Roman" w:cs="Times New Roman"/>
          <w:bCs/>
          <w:sz w:val="24"/>
          <w:szCs w:val="24"/>
          <w:lang w:eastAsia="lv-LV"/>
        </w:rPr>
      </w:pPr>
      <w:r w:rsidRPr="001F1B3C">
        <w:rPr>
          <w:rFonts w:ascii="Times New Roman" w:eastAsia="Times New Roman" w:hAnsi="Times New Roman" w:cs="Times New Roman"/>
          <w:b/>
          <w:sz w:val="24"/>
          <w:szCs w:val="24"/>
          <w:lang w:eastAsia="lv-LV"/>
        </w:rPr>
        <w:t>UZDEVUMS</w:t>
      </w:r>
      <w:r w:rsidRPr="001F1B3C">
        <w:rPr>
          <w:rFonts w:ascii="Times New Roman" w:eastAsia="Times New Roman" w:hAnsi="Times New Roman" w:cs="Times New Roman"/>
          <w:bCs/>
          <w:sz w:val="24"/>
          <w:szCs w:val="24"/>
          <w:lang w:eastAsia="lv-LV"/>
        </w:rPr>
        <w:t xml:space="preserve"> </w:t>
      </w:r>
    </w:p>
    <w:p w14:paraId="70994680" w14:textId="77777777" w:rsidR="00E512F7" w:rsidRPr="001F1B3C" w:rsidRDefault="00E512F7" w:rsidP="00E512F7">
      <w:pPr>
        <w:tabs>
          <w:tab w:val="right" w:leader="dot" w:pos="9356"/>
        </w:tabs>
        <w:spacing w:after="0" w:line="240" w:lineRule="auto"/>
        <w:ind w:left="113"/>
        <w:jc w:val="both"/>
        <w:rPr>
          <w:rFonts w:ascii="Times New Roman" w:eastAsia="Times New Roman" w:hAnsi="Times New Roman" w:cs="Times New Roman"/>
          <w:bCs/>
          <w:sz w:val="24"/>
          <w:szCs w:val="24"/>
          <w:lang w:eastAsia="lv-LV"/>
        </w:rPr>
      </w:pPr>
      <w:r w:rsidRPr="001F1B3C">
        <w:rPr>
          <w:rFonts w:ascii="Times New Roman" w:eastAsia="Times New Roman" w:hAnsi="Times New Roman" w:cs="Times New Roman"/>
          <w:bCs/>
          <w:sz w:val="24"/>
          <w:szCs w:val="24"/>
          <w:lang w:eastAsia="lv-LV"/>
        </w:rPr>
        <w:t>Izstrādāt un izgatavot evakuācijas plānus ēkām un telpām, atbilstoši 2016. gada 19. aprīļa MK  noteikumu Nr.238 “Ugunsdrošības noteikumi” prasībām, kā arī citām pasūtītāja vēlmēm, kas nav pretrunā ar iepriekšminēto normatīvo aktu. Izstrādājamo evakuācijas plānu skaits:</w:t>
      </w:r>
    </w:p>
    <w:p w14:paraId="433296C8" w14:textId="77777777" w:rsidR="00E512F7" w:rsidRDefault="00E512F7" w:rsidP="00E512F7">
      <w:pPr>
        <w:numPr>
          <w:ilvl w:val="0"/>
          <w:numId w:val="2"/>
        </w:numPr>
        <w:tabs>
          <w:tab w:val="right" w:leader="dot" w:pos="9356"/>
        </w:tabs>
        <w:spacing w:after="0" w:line="240" w:lineRule="auto"/>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Administratīvā ēka (kad. Nr. 01000140114002) – 2 gab.</w:t>
      </w:r>
    </w:p>
    <w:p w14:paraId="06CF6148" w14:textId="77777777" w:rsidR="00E512F7" w:rsidRPr="001F1B3C" w:rsidRDefault="00E512F7" w:rsidP="00E512F7">
      <w:pPr>
        <w:numPr>
          <w:ilvl w:val="0"/>
          <w:numId w:val="2"/>
        </w:numPr>
        <w:tabs>
          <w:tab w:val="right" w:leader="dot" w:pos="9356"/>
        </w:tabs>
        <w:spacing w:after="0" w:line="240" w:lineRule="auto"/>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Mehāniskais</w:t>
      </w:r>
      <w:r w:rsidRPr="001F1B3C">
        <w:rPr>
          <w:rFonts w:ascii="Times New Roman" w:eastAsia="Times New Roman" w:hAnsi="Times New Roman" w:cs="Times New Roman"/>
          <w:bCs/>
          <w:sz w:val="24"/>
          <w:szCs w:val="24"/>
          <w:lang w:eastAsia="lv-LV"/>
        </w:rPr>
        <w:t xml:space="preserve"> cehs (kad. Nr.</w:t>
      </w:r>
      <w:r>
        <w:rPr>
          <w:rFonts w:ascii="Times New Roman" w:eastAsia="Times New Roman" w:hAnsi="Times New Roman" w:cs="Times New Roman"/>
          <w:bCs/>
          <w:sz w:val="24"/>
          <w:szCs w:val="24"/>
          <w:lang w:eastAsia="lv-LV"/>
        </w:rPr>
        <w:t xml:space="preserve"> 01000140114004</w:t>
      </w:r>
      <w:r w:rsidRPr="001F1B3C">
        <w:rPr>
          <w:rFonts w:ascii="Times New Roman" w:eastAsia="Times New Roman" w:hAnsi="Times New Roman" w:cs="Times New Roman"/>
          <w:bCs/>
          <w:sz w:val="24"/>
          <w:szCs w:val="24"/>
          <w:lang w:eastAsia="lv-LV"/>
        </w:rPr>
        <w:t xml:space="preserve"> ) – </w:t>
      </w:r>
      <w:r>
        <w:rPr>
          <w:rFonts w:ascii="Times New Roman" w:eastAsia="Times New Roman" w:hAnsi="Times New Roman" w:cs="Times New Roman"/>
          <w:bCs/>
          <w:sz w:val="24"/>
          <w:szCs w:val="24"/>
          <w:lang w:eastAsia="lv-LV"/>
        </w:rPr>
        <w:t>6</w:t>
      </w:r>
      <w:r w:rsidRPr="001F1B3C">
        <w:rPr>
          <w:rFonts w:ascii="Times New Roman" w:eastAsia="Times New Roman" w:hAnsi="Times New Roman" w:cs="Times New Roman"/>
          <w:bCs/>
          <w:sz w:val="24"/>
          <w:szCs w:val="24"/>
          <w:lang w:eastAsia="lv-LV"/>
        </w:rPr>
        <w:t xml:space="preserve"> gab.</w:t>
      </w:r>
    </w:p>
    <w:p w14:paraId="5CD3CCD7" w14:textId="77777777" w:rsidR="00E512F7" w:rsidRPr="001F1B3C" w:rsidRDefault="00E512F7" w:rsidP="00E512F7">
      <w:pPr>
        <w:numPr>
          <w:ilvl w:val="0"/>
          <w:numId w:val="2"/>
        </w:numPr>
        <w:tabs>
          <w:tab w:val="right" w:leader="dot" w:pos="9356"/>
        </w:tabs>
        <w:spacing w:after="0" w:line="240" w:lineRule="auto"/>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Mehāniskā</w:t>
      </w:r>
      <w:r w:rsidRPr="001F1B3C">
        <w:rPr>
          <w:rFonts w:ascii="Times New Roman" w:eastAsia="Times New Roman" w:hAnsi="Times New Roman" w:cs="Times New Roman"/>
          <w:bCs/>
          <w:sz w:val="24"/>
          <w:szCs w:val="24"/>
          <w:lang w:eastAsia="lv-LV"/>
        </w:rPr>
        <w:t xml:space="preserve"> darbnīca (kad. Nr. </w:t>
      </w:r>
      <w:r>
        <w:rPr>
          <w:rFonts w:ascii="Times New Roman" w:eastAsia="Times New Roman" w:hAnsi="Times New Roman" w:cs="Times New Roman"/>
          <w:bCs/>
          <w:sz w:val="24"/>
          <w:szCs w:val="24"/>
          <w:lang w:eastAsia="lv-LV"/>
        </w:rPr>
        <w:t>01000140114005</w:t>
      </w:r>
      <w:r w:rsidRPr="001F1B3C">
        <w:rPr>
          <w:rFonts w:ascii="Times New Roman" w:eastAsia="Times New Roman" w:hAnsi="Times New Roman" w:cs="Times New Roman"/>
          <w:bCs/>
          <w:sz w:val="24"/>
          <w:szCs w:val="24"/>
          <w:lang w:eastAsia="lv-LV"/>
        </w:rPr>
        <w:t xml:space="preserve">) – </w:t>
      </w:r>
      <w:r>
        <w:rPr>
          <w:rFonts w:ascii="Times New Roman" w:eastAsia="Times New Roman" w:hAnsi="Times New Roman" w:cs="Times New Roman"/>
          <w:bCs/>
          <w:sz w:val="24"/>
          <w:szCs w:val="24"/>
          <w:lang w:eastAsia="lv-LV"/>
        </w:rPr>
        <w:t>4</w:t>
      </w:r>
      <w:r w:rsidRPr="001F1B3C">
        <w:rPr>
          <w:rFonts w:ascii="Times New Roman" w:eastAsia="Times New Roman" w:hAnsi="Times New Roman" w:cs="Times New Roman"/>
          <w:bCs/>
          <w:sz w:val="24"/>
          <w:szCs w:val="24"/>
          <w:lang w:eastAsia="lv-LV"/>
        </w:rPr>
        <w:t xml:space="preserve"> gab.</w:t>
      </w:r>
    </w:p>
    <w:p w14:paraId="44662B19" w14:textId="77777777" w:rsidR="00E512F7" w:rsidRPr="001F1B3C" w:rsidRDefault="00E512F7" w:rsidP="00E512F7">
      <w:pPr>
        <w:numPr>
          <w:ilvl w:val="0"/>
          <w:numId w:val="2"/>
        </w:numPr>
        <w:tabs>
          <w:tab w:val="right" w:leader="dot" w:pos="9356"/>
        </w:tabs>
        <w:spacing w:after="0" w:line="240" w:lineRule="auto"/>
        <w:contextualSpacing/>
        <w:jc w:val="both"/>
        <w:rPr>
          <w:rFonts w:ascii="Times New Roman" w:eastAsia="Times New Roman" w:hAnsi="Times New Roman" w:cs="Times New Roman"/>
          <w:bCs/>
          <w:sz w:val="24"/>
          <w:szCs w:val="24"/>
          <w:lang w:eastAsia="lv-LV"/>
        </w:rPr>
      </w:pPr>
      <w:r w:rsidRPr="001F1B3C">
        <w:rPr>
          <w:rFonts w:ascii="Times New Roman" w:eastAsia="Times New Roman" w:hAnsi="Times New Roman" w:cs="Times New Roman"/>
          <w:bCs/>
          <w:sz w:val="24"/>
          <w:szCs w:val="24"/>
          <w:lang w:eastAsia="lv-LV"/>
        </w:rPr>
        <w:t xml:space="preserve">Noliktava (kad. Nr. </w:t>
      </w:r>
      <w:r>
        <w:rPr>
          <w:rFonts w:ascii="Times New Roman" w:eastAsia="Times New Roman" w:hAnsi="Times New Roman" w:cs="Times New Roman"/>
          <w:bCs/>
          <w:sz w:val="24"/>
          <w:szCs w:val="24"/>
          <w:lang w:eastAsia="lv-LV"/>
        </w:rPr>
        <w:t>01000140114006</w:t>
      </w:r>
      <w:r w:rsidRPr="001F1B3C">
        <w:rPr>
          <w:rFonts w:ascii="Times New Roman" w:eastAsia="Times New Roman" w:hAnsi="Times New Roman" w:cs="Times New Roman"/>
          <w:bCs/>
          <w:sz w:val="24"/>
          <w:szCs w:val="24"/>
          <w:lang w:eastAsia="lv-LV"/>
        </w:rPr>
        <w:t xml:space="preserve">) – </w:t>
      </w:r>
      <w:r>
        <w:rPr>
          <w:rFonts w:ascii="Times New Roman" w:eastAsia="Times New Roman" w:hAnsi="Times New Roman" w:cs="Times New Roman"/>
          <w:bCs/>
          <w:sz w:val="24"/>
          <w:szCs w:val="24"/>
          <w:lang w:eastAsia="lv-LV"/>
        </w:rPr>
        <w:t>2</w:t>
      </w:r>
      <w:r w:rsidRPr="001F1B3C">
        <w:rPr>
          <w:rFonts w:ascii="Times New Roman" w:eastAsia="Times New Roman" w:hAnsi="Times New Roman" w:cs="Times New Roman"/>
          <w:bCs/>
          <w:sz w:val="24"/>
          <w:szCs w:val="24"/>
          <w:lang w:eastAsia="lv-LV"/>
        </w:rPr>
        <w:t xml:space="preserve"> gab.</w:t>
      </w:r>
    </w:p>
    <w:p w14:paraId="1E903381" w14:textId="77777777" w:rsidR="00E512F7" w:rsidRPr="001F1B3C" w:rsidRDefault="00E512F7" w:rsidP="00E512F7">
      <w:pPr>
        <w:numPr>
          <w:ilvl w:val="0"/>
          <w:numId w:val="2"/>
        </w:numPr>
        <w:tabs>
          <w:tab w:val="right" w:leader="dot" w:pos="9356"/>
        </w:tabs>
        <w:spacing w:after="0" w:line="240" w:lineRule="auto"/>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Katlu māja</w:t>
      </w:r>
      <w:r w:rsidRPr="001F1B3C">
        <w:rPr>
          <w:rFonts w:ascii="Times New Roman" w:eastAsia="Times New Roman" w:hAnsi="Times New Roman" w:cs="Times New Roman"/>
          <w:bCs/>
          <w:sz w:val="24"/>
          <w:szCs w:val="24"/>
          <w:lang w:eastAsia="lv-LV"/>
        </w:rPr>
        <w:t xml:space="preserve"> (kad. Nr.</w:t>
      </w:r>
      <w:r w:rsidRPr="00D13191">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01000140114009</w:t>
      </w:r>
      <w:r w:rsidRPr="001F1B3C">
        <w:rPr>
          <w:rFonts w:ascii="Times New Roman" w:eastAsia="Times New Roman" w:hAnsi="Times New Roman" w:cs="Times New Roman"/>
          <w:bCs/>
          <w:sz w:val="24"/>
          <w:szCs w:val="24"/>
          <w:lang w:eastAsia="lv-LV"/>
        </w:rPr>
        <w:t xml:space="preserve">) – </w:t>
      </w:r>
      <w:r>
        <w:rPr>
          <w:rFonts w:ascii="Times New Roman" w:eastAsia="Times New Roman" w:hAnsi="Times New Roman" w:cs="Times New Roman"/>
          <w:bCs/>
          <w:sz w:val="24"/>
          <w:szCs w:val="24"/>
          <w:lang w:eastAsia="lv-LV"/>
        </w:rPr>
        <w:t>2</w:t>
      </w:r>
      <w:r w:rsidRPr="001F1B3C">
        <w:rPr>
          <w:rFonts w:ascii="Times New Roman" w:eastAsia="Times New Roman" w:hAnsi="Times New Roman" w:cs="Times New Roman"/>
          <w:bCs/>
          <w:sz w:val="24"/>
          <w:szCs w:val="24"/>
          <w:lang w:eastAsia="lv-LV"/>
        </w:rPr>
        <w:t xml:space="preserve"> gab.</w:t>
      </w:r>
    </w:p>
    <w:p w14:paraId="1D14920A" w14:textId="77777777" w:rsidR="00E512F7" w:rsidRPr="001F1B3C" w:rsidRDefault="00E512F7" w:rsidP="00E512F7">
      <w:pPr>
        <w:numPr>
          <w:ilvl w:val="0"/>
          <w:numId w:val="2"/>
        </w:numPr>
        <w:tabs>
          <w:tab w:val="right" w:leader="dot" w:pos="9356"/>
        </w:tabs>
        <w:spacing w:after="0" w:line="240" w:lineRule="auto"/>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Autobāzes administratīvā ēka</w:t>
      </w:r>
      <w:r w:rsidRPr="001F1B3C">
        <w:rPr>
          <w:rFonts w:ascii="Times New Roman" w:eastAsia="Times New Roman" w:hAnsi="Times New Roman" w:cs="Times New Roman"/>
          <w:bCs/>
          <w:sz w:val="24"/>
          <w:szCs w:val="24"/>
          <w:lang w:eastAsia="lv-LV"/>
        </w:rPr>
        <w:t xml:space="preserve">(kad. Nr. </w:t>
      </w:r>
      <w:r>
        <w:rPr>
          <w:rFonts w:ascii="Times New Roman" w:eastAsia="Times New Roman" w:hAnsi="Times New Roman" w:cs="Times New Roman"/>
          <w:bCs/>
          <w:sz w:val="24"/>
          <w:szCs w:val="24"/>
          <w:lang w:eastAsia="lv-LV"/>
        </w:rPr>
        <w:t>01000140114027</w:t>
      </w:r>
      <w:r w:rsidRPr="001F1B3C">
        <w:rPr>
          <w:rFonts w:ascii="Times New Roman" w:eastAsia="Times New Roman" w:hAnsi="Times New Roman" w:cs="Times New Roman"/>
          <w:bCs/>
          <w:sz w:val="24"/>
          <w:szCs w:val="24"/>
          <w:lang w:eastAsia="lv-LV"/>
        </w:rPr>
        <w:t xml:space="preserve">) – </w:t>
      </w:r>
      <w:r>
        <w:rPr>
          <w:rFonts w:ascii="Times New Roman" w:eastAsia="Times New Roman" w:hAnsi="Times New Roman" w:cs="Times New Roman"/>
          <w:bCs/>
          <w:sz w:val="24"/>
          <w:szCs w:val="24"/>
          <w:lang w:eastAsia="lv-LV"/>
        </w:rPr>
        <w:t>2</w:t>
      </w:r>
      <w:r w:rsidRPr="001F1B3C">
        <w:rPr>
          <w:rFonts w:ascii="Times New Roman" w:eastAsia="Times New Roman" w:hAnsi="Times New Roman" w:cs="Times New Roman"/>
          <w:bCs/>
          <w:sz w:val="24"/>
          <w:szCs w:val="24"/>
          <w:lang w:eastAsia="lv-LV"/>
        </w:rPr>
        <w:t xml:space="preserve"> gab.</w:t>
      </w:r>
    </w:p>
    <w:p w14:paraId="3933499F" w14:textId="77777777" w:rsidR="00E512F7" w:rsidRPr="001F1B3C" w:rsidRDefault="00E512F7" w:rsidP="00E512F7">
      <w:pPr>
        <w:numPr>
          <w:ilvl w:val="0"/>
          <w:numId w:val="2"/>
        </w:numPr>
        <w:tabs>
          <w:tab w:val="right" w:leader="dot" w:pos="9356"/>
        </w:tabs>
        <w:spacing w:after="0" w:line="240" w:lineRule="auto"/>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Caurlaides ēka</w:t>
      </w:r>
      <w:r w:rsidRPr="001F1B3C">
        <w:rPr>
          <w:rFonts w:ascii="Times New Roman" w:eastAsia="Times New Roman" w:hAnsi="Times New Roman" w:cs="Times New Roman"/>
          <w:bCs/>
          <w:sz w:val="24"/>
          <w:szCs w:val="24"/>
          <w:lang w:eastAsia="lv-LV"/>
        </w:rPr>
        <w:t xml:space="preserve"> (kad. Nr. </w:t>
      </w:r>
      <w:r>
        <w:rPr>
          <w:rFonts w:ascii="Times New Roman" w:eastAsia="Times New Roman" w:hAnsi="Times New Roman" w:cs="Times New Roman"/>
          <w:bCs/>
          <w:sz w:val="24"/>
          <w:szCs w:val="24"/>
          <w:lang w:eastAsia="lv-LV"/>
        </w:rPr>
        <w:t>01000140114001</w:t>
      </w:r>
      <w:r w:rsidRPr="001F1B3C">
        <w:rPr>
          <w:rFonts w:ascii="Times New Roman" w:eastAsia="Times New Roman" w:hAnsi="Times New Roman" w:cs="Times New Roman"/>
          <w:bCs/>
          <w:sz w:val="24"/>
          <w:szCs w:val="24"/>
          <w:lang w:eastAsia="lv-LV"/>
        </w:rPr>
        <w:t xml:space="preserve">) – </w:t>
      </w:r>
      <w:r>
        <w:rPr>
          <w:rFonts w:ascii="Times New Roman" w:eastAsia="Times New Roman" w:hAnsi="Times New Roman" w:cs="Times New Roman"/>
          <w:bCs/>
          <w:sz w:val="24"/>
          <w:szCs w:val="24"/>
          <w:lang w:eastAsia="lv-LV"/>
        </w:rPr>
        <w:t>2</w:t>
      </w:r>
      <w:r w:rsidRPr="001F1B3C">
        <w:rPr>
          <w:rFonts w:ascii="Times New Roman" w:eastAsia="Times New Roman" w:hAnsi="Times New Roman" w:cs="Times New Roman"/>
          <w:bCs/>
          <w:sz w:val="24"/>
          <w:szCs w:val="24"/>
          <w:lang w:eastAsia="lv-LV"/>
        </w:rPr>
        <w:t xml:space="preserve"> gab.</w:t>
      </w:r>
    </w:p>
    <w:p w14:paraId="7F9C373E" w14:textId="77777777" w:rsidR="00E512F7" w:rsidRPr="001F1B3C" w:rsidRDefault="00E512F7" w:rsidP="00E512F7">
      <w:pPr>
        <w:tabs>
          <w:tab w:val="right" w:leader="dot" w:pos="9356"/>
        </w:tabs>
        <w:spacing w:before="120" w:after="0" w:line="240" w:lineRule="auto"/>
        <w:ind w:left="113"/>
        <w:jc w:val="both"/>
        <w:rPr>
          <w:rFonts w:ascii="Times New Roman" w:eastAsia="Times New Roman" w:hAnsi="Times New Roman" w:cs="Times New Roman"/>
          <w:bCs/>
          <w:sz w:val="24"/>
          <w:szCs w:val="24"/>
          <w:lang w:eastAsia="lv-LV"/>
        </w:rPr>
      </w:pPr>
      <w:r w:rsidRPr="001F1B3C">
        <w:rPr>
          <w:rFonts w:ascii="Times New Roman" w:eastAsia="Times New Roman" w:hAnsi="Times New Roman" w:cs="Times New Roman"/>
          <w:b/>
          <w:sz w:val="24"/>
          <w:szCs w:val="24"/>
          <w:lang w:eastAsia="lv-LV"/>
        </w:rPr>
        <w:t>IZEJMATERIĀLI EVAKUĀCIJAS PLĀNU IZSTRĀDEI</w:t>
      </w:r>
      <w:r w:rsidRPr="001F1B3C">
        <w:rPr>
          <w:rFonts w:ascii="Times New Roman" w:eastAsia="Times New Roman" w:hAnsi="Times New Roman" w:cs="Times New Roman"/>
          <w:bCs/>
          <w:sz w:val="24"/>
          <w:szCs w:val="24"/>
          <w:lang w:eastAsia="lv-LV"/>
        </w:rPr>
        <w:t xml:space="preserve"> </w:t>
      </w:r>
    </w:p>
    <w:p w14:paraId="2700479A" w14:textId="77777777" w:rsidR="00E512F7" w:rsidRPr="001F1B3C" w:rsidRDefault="00E512F7" w:rsidP="00E512F7">
      <w:pPr>
        <w:tabs>
          <w:tab w:val="right" w:leader="dot" w:pos="9356"/>
        </w:tabs>
        <w:spacing w:after="0" w:line="240" w:lineRule="auto"/>
        <w:ind w:left="113"/>
        <w:jc w:val="both"/>
        <w:rPr>
          <w:rFonts w:ascii="Times New Roman" w:eastAsia="Times New Roman" w:hAnsi="Times New Roman" w:cs="Times New Roman"/>
          <w:bCs/>
          <w:sz w:val="24"/>
          <w:szCs w:val="24"/>
          <w:lang w:eastAsia="lv-LV"/>
        </w:rPr>
      </w:pPr>
      <w:r w:rsidRPr="001F1B3C">
        <w:rPr>
          <w:rFonts w:ascii="Times New Roman" w:eastAsia="Times New Roman" w:hAnsi="Times New Roman" w:cs="Times New Roman"/>
          <w:bCs/>
          <w:sz w:val="24"/>
          <w:szCs w:val="24"/>
          <w:lang w:eastAsia="lv-LV"/>
        </w:rPr>
        <w:t xml:space="preserve">Pirms evakuācijas plānu izstrādes uzsākšanas </w:t>
      </w:r>
      <w:r w:rsidRPr="001F1B3C">
        <w:rPr>
          <w:rFonts w:ascii="Times New Roman" w:eastAsia="Times New Roman" w:hAnsi="Times New Roman" w:cs="Times New Roman"/>
          <w:bCs/>
          <w:sz w:val="24"/>
          <w:szCs w:val="24"/>
          <w:lang w:eastAsia="lv-LV"/>
        </w:rPr>
        <w:tab/>
        <w:t>pasūtītājs nodod objekta ēku kadastrālās uzmērīšanas lietu (kopiju) vai ēkas uzmērīšanas plānus jebkura citā veidā. Nepieciešamus papildus uzmērījumus un izpēti veic projektētājs, apmeklējot objektu.</w:t>
      </w:r>
    </w:p>
    <w:p w14:paraId="50C79F02" w14:textId="77777777" w:rsidR="00E512F7" w:rsidRPr="001F1B3C" w:rsidRDefault="00E512F7" w:rsidP="00E512F7">
      <w:pPr>
        <w:tabs>
          <w:tab w:val="right" w:leader="dot" w:pos="9356"/>
        </w:tabs>
        <w:spacing w:before="120" w:after="0" w:line="240" w:lineRule="auto"/>
        <w:ind w:left="113"/>
        <w:jc w:val="both"/>
        <w:rPr>
          <w:rFonts w:ascii="Times New Roman" w:eastAsia="Times New Roman" w:hAnsi="Times New Roman" w:cs="Times New Roman"/>
          <w:bCs/>
          <w:sz w:val="24"/>
          <w:szCs w:val="24"/>
          <w:lang w:eastAsia="lv-LV"/>
        </w:rPr>
      </w:pPr>
      <w:r w:rsidRPr="001F1B3C">
        <w:rPr>
          <w:rFonts w:ascii="Times New Roman" w:eastAsia="Times New Roman" w:hAnsi="Times New Roman" w:cs="Times New Roman"/>
          <w:b/>
          <w:sz w:val="24"/>
          <w:szCs w:val="24"/>
          <w:lang w:eastAsia="lv-LV"/>
        </w:rPr>
        <w:t>EVAKUĀCIJAS PLĀNU NOFORMĒJUMS</w:t>
      </w:r>
      <w:r w:rsidRPr="001F1B3C">
        <w:rPr>
          <w:rFonts w:ascii="Times New Roman" w:eastAsia="Times New Roman" w:hAnsi="Times New Roman" w:cs="Times New Roman"/>
          <w:bCs/>
          <w:sz w:val="24"/>
          <w:szCs w:val="24"/>
          <w:lang w:eastAsia="lv-LV"/>
        </w:rPr>
        <w:t xml:space="preserve"> </w:t>
      </w:r>
    </w:p>
    <w:p w14:paraId="152BF52F" w14:textId="77777777" w:rsidR="00E512F7" w:rsidRPr="001F1B3C" w:rsidRDefault="00E512F7" w:rsidP="00E512F7">
      <w:pPr>
        <w:tabs>
          <w:tab w:val="right" w:leader="dot" w:pos="9356"/>
        </w:tabs>
        <w:spacing w:after="0" w:line="240" w:lineRule="auto"/>
        <w:ind w:left="113"/>
        <w:jc w:val="both"/>
        <w:rPr>
          <w:rFonts w:ascii="Times New Roman" w:eastAsia="Times New Roman" w:hAnsi="Times New Roman" w:cs="Times New Roman"/>
          <w:bCs/>
          <w:sz w:val="24"/>
          <w:szCs w:val="24"/>
          <w:lang w:eastAsia="lv-LV"/>
        </w:rPr>
      </w:pPr>
      <w:r w:rsidRPr="001F1B3C">
        <w:rPr>
          <w:rFonts w:ascii="Times New Roman" w:eastAsia="Times New Roman" w:hAnsi="Times New Roman" w:cs="Times New Roman"/>
          <w:bCs/>
          <w:sz w:val="24"/>
          <w:szCs w:val="24"/>
          <w:lang w:eastAsia="lv-LV"/>
        </w:rPr>
        <w:t xml:space="preserve">Evakuācijas plānus izstrādātājs iesniedz pasūtītājam: </w:t>
      </w:r>
    </w:p>
    <w:p w14:paraId="5269BD4D" w14:textId="77777777" w:rsidR="00E512F7" w:rsidRPr="001F1B3C" w:rsidRDefault="00E512F7" w:rsidP="00E512F7">
      <w:pPr>
        <w:numPr>
          <w:ilvl w:val="0"/>
          <w:numId w:val="1"/>
        </w:numPr>
        <w:tabs>
          <w:tab w:val="right" w:leader="dot" w:pos="9356"/>
        </w:tabs>
        <w:spacing w:after="0" w:line="240" w:lineRule="auto"/>
        <w:contextualSpacing/>
        <w:jc w:val="both"/>
        <w:rPr>
          <w:rFonts w:ascii="Times New Roman" w:eastAsia="Calibri" w:hAnsi="Times New Roman" w:cs="Times New Roman"/>
          <w:bCs/>
          <w:sz w:val="24"/>
          <w:szCs w:val="24"/>
        </w:rPr>
      </w:pPr>
      <w:r w:rsidRPr="001F1B3C">
        <w:rPr>
          <w:rFonts w:ascii="Times New Roman" w:eastAsia="Calibri" w:hAnsi="Times New Roman" w:cs="Times New Roman"/>
          <w:bCs/>
          <w:sz w:val="24"/>
          <w:szCs w:val="24"/>
        </w:rPr>
        <w:t>A 3 papīra formātā, trīs identiskos eksemplāros;</w:t>
      </w:r>
    </w:p>
    <w:p w14:paraId="3D9019C6" w14:textId="77777777" w:rsidR="00E512F7" w:rsidRPr="001F1B3C" w:rsidRDefault="00E512F7" w:rsidP="00E512F7">
      <w:pPr>
        <w:numPr>
          <w:ilvl w:val="0"/>
          <w:numId w:val="1"/>
        </w:numPr>
        <w:tabs>
          <w:tab w:val="right" w:leader="dot" w:pos="9356"/>
        </w:tabs>
        <w:spacing w:after="0" w:line="240" w:lineRule="auto"/>
        <w:contextualSpacing/>
        <w:jc w:val="both"/>
        <w:rPr>
          <w:rFonts w:ascii="Times New Roman" w:eastAsia="Calibri" w:hAnsi="Times New Roman" w:cs="Times New Roman"/>
          <w:bCs/>
          <w:sz w:val="24"/>
          <w:szCs w:val="24"/>
        </w:rPr>
      </w:pPr>
      <w:r w:rsidRPr="001F1B3C">
        <w:rPr>
          <w:rFonts w:ascii="Times New Roman" w:eastAsia="Calibri" w:hAnsi="Times New Roman" w:cs="Times New Roman"/>
          <w:bCs/>
          <w:sz w:val="24"/>
          <w:szCs w:val="24"/>
        </w:rPr>
        <w:t xml:space="preserve">elektroniski, </w:t>
      </w:r>
      <w:r w:rsidRPr="001F1B3C">
        <w:rPr>
          <w:rFonts w:ascii="Times New Roman" w:eastAsia="Times New Roman" w:hAnsi="Times New Roman" w:cs="Times New Roman"/>
          <w:bCs/>
          <w:sz w:val="24"/>
          <w:szCs w:val="24"/>
          <w:lang w:eastAsia="lv-LV"/>
        </w:rPr>
        <w:t>PDF un DWG failus.</w:t>
      </w:r>
    </w:p>
    <w:p w14:paraId="5C39A2DC" w14:textId="77777777" w:rsidR="00E512F7" w:rsidRDefault="00E512F7" w:rsidP="00E512F7">
      <w:pPr>
        <w:tabs>
          <w:tab w:val="right" w:leader="dot" w:pos="9356"/>
        </w:tabs>
        <w:spacing w:before="120" w:after="0" w:line="240" w:lineRule="auto"/>
        <w:ind w:left="113"/>
        <w:jc w:val="both"/>
        <w:rPr>
          <w:rFonts w:ascii="Times New Roman" w:eastAsia="Times New Roman" w:hAnsi="Times New Roman" w:cs="Times New Roman"/>
          <w:b/>
          <w:sz w:val="24"/>
          <w:szCs w:val="24"/>
          <w:lang w:eastAsia="lv-LV"/>
        </w:rPr>
      </w:pPr>
    </w:p>
    <w:p w14:paraId="2A29BB46" w14:textId="77777777" w:rsidR="00E512F7" w:rsidRPr="001F1B3C" w:rsidRDefault="00E512F7" w:rsidP="00E512F7">
      <w:pPr>
        <w:tabs>
          <w:tab w:val="right" w:leader="dot" w:pos="9356"/>
        </w:tabs>
        <w:spacing w:before="120" w:after="0" w:line="240" w:lineRule="auto"/>
        <w:ind w:left="113"/>
        <w:jc w:val="both"/>
        <w:rPr>
          <w:rFonts w:ascii="Times New Roman" w:eastAsia="Times New Roman" w:hAnsi="Times New Roman" w:cs="Times New Roman"/>
          <w:bCs/>
          <w:sz w:val="24"/>
          <w:szCs w:val="24"/>
          <w:lang w:eastAsia="lv-LV"/>
        </w:rPr>
      </w:pPr>
      <w:r w:rsidRPr="001F1B3C">
        <w:rPr>
          <w:rFonts w:ascii="Times New Roman" w:eastAsia="Times New Roman" w:hAnsi="Times New Roman" w:cs="Times New Roman"/>
          <w:b/>
          <w:sz w:val="24"/>
          <w:szCs w:val="24"/>
          <w:lang w:eastAsia="lv-LV"/>
        </w:rPr>
        <w:t>DARBA UZDEVUMA NOSACĪJUMU IZPILDE</w:t>
      </w:r>
      <w:r w:rsidRPr="001F1B3C">
        <w:rPr>
          <w:rFonts w:ascii="Times New Roman" w:eastAsia="Times New Roman" w:hAnsi="Times New Roman" w:cs="Times New Roman"/>
          <w:bCs/>
          <w:sz w:val="24"/>
          <w:szCs w:val="24"/>
          <w:lang w:eastAsia="lv-LV"/>
        </w:rPr>
        <w:t xml:space="preserve"> </w:t>
      </w:r>
    </w:p>
    <w:p w14:paraId="1E022EBE" w14:textId="77777777" w:rsidR="00E512F7" w:rsidRPr="001F1B3C" w:rsidRDefault="00E512F7" w:rsidP="00E512F7">
      <w:pPr>
        <w:tabs>
          <w:tab w:val="right" w:leader="dot" w:pos="9356"/>
        </w:tabs>
        <w:spacing w:after="0" w:line="240" w:lineRule="auto"/>
        <w:ind w:left="113"/>
        <w:jc w:val="both"/>
        <w:rPr>
          <w:rFonts w:ascii="Times New Roman" w:eastAsia="Times New Roman" w:hAnsi="Times New Roman" w:cs="Times New Roman"/>
          <w:bCs/>
          <w:sz w:val="24"/>
          <w:szCs w:val="24"/>
          <w:lang w:eastAsia="lv-LV"/>
        </w:rPr>
      </w:pPr>
      <w:r w:rsidRPr="001F1B3C">
        <w:rPr>
          <w:rFonts w:ascii="Times New Roman" w:eastAsia="Times New Roman" w:hAnsi="Times New Roman" w:cs="Times New Roman"/>
          <w:bCs/>
          <w:sz w:val="24"/>
          <w:szCs w:val="24"/>
          <w:lang w:eastAsia="lv-LV"/>
        </w:rPr>
        <w:t>Darba uzdevuma nosacījumi tiks uzskatīti par izpildītiem, kad pasūtītājs un izstrādātājs ir abpusēji parakstījuši darbu pieņemšanas</w:t>
      </w:r>
      <w:r>
        <w:rPr>
          <w:rFonts w:ascii="Times New Roman" w:eastAsia="Times New Roman" w:hAnsi="Times New Roman" w:cs="Times New Roman"/>
          <w:bCs/>
          <w:sz w:val="24"/>
          <w:szCs w:val="24"/>
          <w:lang w:eastAsia="lv-LV"/>
        </w:rPr>
        <w:t xml:space="preserve"> - </w:t>
      </w:r>
      <w:r w:rsidRPr="001F1B3C">
        <w:rPr>
          <w:rFonts w:ascii="Times New Roman" w:eastAsia="Times New Roman" w:hAnsi="Times New Roman" w:cs="Times New Roman"/>
          <w:bCs/>
          <w:sz w:val="24"/>
          <w:szCs w:val="24"/>
          <w:lang w:eastAsia="lv-LV"/>
        </w:rPr>
        <w:t>nodošanas aktu.</w:t>
      </w:r>
    </w:p>
    <w:p w14:paraId="54C7FF58" w14:textId="77777777" w:rsidR="00E512F7" w:rsidRPr="001F1B3C" w:rsidRDefault="00E512F7" w:rsidP="00E512F7">
      <w:pPr>
        <w:tabs>
          <w:tab w:val="right" w:leader="dot" w:pos="9356"/>
        </w:tabs>
        <w:spacing w:after="0" w:line="240" w:lineRule="auto"/>
        <w:ind w:left="113"/>
        <w:jc w:val="both"/>
        <w:rPr>
          <w:rFonts w:ascii="Times New Roman" w:eastAsia="Times New Roman" w:hAnsi="Times New Roman" w:cs="Times New Roman"/>
          <w:bCs/>
          <w:sz w:val="24"/>
          <w:szCs w:val="24"/>
          <w:lang w:eastAsia="lv-LV"/>
        </w:rPr>
      </w:pPr>
      <w:r w:rsidRPr="001F1B3C">
        <w:rPr>
          <w:rFonts w:ascii="Times New Roman" w:eastAsia="Times New Roman" w:hAnsi="Times New Roman" w:cs="Times New Roman"/>
          <w:bCs/>
          <w:sz w:val="24"/>
          <w:szCs w:val="24"/>
          <w:lang w:eastAsia="lv-LV"/>
        </w:rPr>
        <w:t>Evakuācijas plāni izstrādātājam ir jāsaskaņo ar pasūtītāju.</w:t>
      </w:r>
    </w:p>
    <w:p w14:paraId="179BC862" w14:textId="77777777" w:rsidR="00E512F7" w:rsidRPr="00245AAE" w:rsidRDefault="00E512F7" w:rsidP="00E512F7">
      <w:pPr>
        <w:tabs>
          <w:tab w:val="left" w:pos="851"/>
        </w:tabs>
        <w:spacing w:after="120" w:line="240" w:lineRule="auto"/>
        <w:rPr>
          <w:rFonts w:ascii="Times New Roman" w:eastAsia="Calibri" w:hAnsi="Times New Roman" w:cs="Times New Roman"/>
          <w:sz w:val="24"/>
          <w:szCs w:val="24"/>
        </w:rPr>
      </w:pPr>
    </w:p>
    <w:p w14:paraId="4E632347" w14:textId="77777777" w:rsidR="00E512F7" w:rsidRPr="00AE66F0" w:rsidRDefault="00E512F7" w:rsidP="00E512F7">
      <w:pPr>
        <w:tabs>
          <w:tab w:val="left" w:pos="851"/>
        </w:tabs>
        <w:spacing w:after="120" w:line="240" w:lineRule="auto"/>
        <w:jc w:val="both"/>
        <w:rPr>
          <w:rFonts w:ascii="Times New Roman" w:eastAsia="Calibri" w:hAnsi="Times New Roman" w:cs="Times New Roman"/>
          <w:sz w:val="24"/>
          <w:szCs w:val="24"/>
        </w:rPr>
      </w:pPr>
    </w:p>
    <w:p w14:paraId="2C5BED03" w14:textId="77777777" w:rsidR="001D0A46" w:rsidRDefault="001D0A46"/>
    <w:sectPr w:rsidR="001D0A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SOCPEUR">
    <w:altName w:val="Calibri"/>
    <w:charset w:val="00"/>
    <w:family w:val="swiss"/>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70C67"/>
    <w:multiLevelType w:val="hybridMultilevel"/>
    <w:tmpl w:val="51746A0C"/>
    <w:lvl w:ilvl="0" w:tplc="53E049EC">
      <w:numFmt w:val="bullet"/>
      <w:lvlText w:val="-"/>
      <w:lvlJc w:val="left"/>
      <w:pPr>
        <w:ind w:left="720" w:hanging="360"/>
      </w:pPr>
      <w:rPr>
        <w:rFonts w:ascii="ISOCPEUR" w:eastAsia="Times New Roman" w:hAnsi="ISOCPEUR"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0CE3032"/>
    <w:multiLevelType w:val="hybridMultilevel"/>
    <w:tmpl w:val="30628D8C"/>
    <w:lvl w:ilvl="0" w:tplc="AE4AC47C">
      <w:numFmt w:val="bullet"/>
      <w:lvlText w:val="-"/>
      <w:lvlJc w:val="left"/>
      <w:pPr>
        <w:ind w:left="720" w:hanging="360"/>
      </w:pPr>
      <w:rPr>
        <w:rFonts w:ascii="ISOCPEUR" w:eastAsia="Times New Roman" w:hAnsi="ISOCPEUR"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25862662">
    <w:abstractNumId w:val="0"/>
  </w:num>
  <w:num w:numId="2" w16cid:durableId="1266576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71"/>
    <w:rsid w:val="001D0A46"/>
    <w:rsid w:val="00366C7A"/>
    <w:rsid w:val="00595D71"/>
    <w:rsid w:val="00E512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ADA6"/>
  <w15:chartTrackingRefBased/>
  <w15:docId w15:val="{CBE85AB4-2932-4AF7-824E-3BF9D130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D71"/>
  </w:style>
  <w:style w:type="paragraph" w:styleId="Heading1">
    <w:name w:val="heading 1"/>
    <w:basedOn w:val="Normal"/>
    <w:next w:val="Normal"/>
    <w:link w:val="Heading1Char"/>
    <w:uiPriority w:val="9"/>
    <w:qFormat/>
    <w:rsid w:val="00595D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D7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4287</Words>
  <Characters>2444</Characters>
  <Application>Microsoft Office Word</Application>
  <DocSecurity>0</DocSecurity>
  <Lines>20</Lines>
  <Paragraphs>13</Paragraphs>
  <ScaleCrop>false</ScaleCrop>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Čakša</dc:creator>
  <cp:keywords/>
  <dc:description/>
  <cp:lastModifiedBy>Sandra Čakša</cp:lastModifiedBy>
  <cp:revision>2</cp:revision>
  <dcterms:created xsi:type="dcterms:W3CDTF">2023-05-15T19:34:00Z</dcterms:created>
  <dcterms:modified xsi:type="dcterms:W3CDTF">2023-05-15T19:34:00Z</dcterms:modified>
</cp:coreProperties>
</file>